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33" w:rsidRDefault="009E4D33" w:rsidP="00355C5E">
      <w:pPr>
        <w:jc w:val="center"/>
        <w:rPr>
          <w:rFonts w:asciiTheme="minorHAnsi" w:hAnsiTheme="minorHAnsi" w:cstheme="minorHAnsi"/>
          <w:b/>
          <w:sz w:val="28"/>
          <w:szCs w:val="28"/>
        </w:rPr>
      </w:pPr>
      <w:bookmarkStart w:id="0" w:name="OLE_LINK1"/>
      <w:bookmarkStart w:id="1" w:name="OLE_LINK2"/>
      <w:r w:rsidRPr="009E4D33">
        <w:rPr>
          <w:rFonts w:asciiTheme="minorHAnsi" w:hAnsiTheme="minorHAnsi" w:cstheme="minorHAnsi"/>
          <w:b/>
          <w:sz w:val="28"/>
          <w:szCs w:val="28"/>
        </w:rPr>
        <w:t>Outcomes and Next Steps</w:t>
      </w:r>
    </w:p>
    <w:p w:rsidR="008220AE" w:rsidRPr="00B60563" w:rsidRDefault="00B60563" w:rsidP="00355C5E">
      <w:pPr>
        <w:jc w:val="center"/>
        <w:rPr>
          <w:rFonts w:asciiTheme="minorHAnsi" w:hAnsiTheme="minorHAnsi" w:cstheme="minorHAnsi"/>
          <w:b/>
          <w:sz w:val="28"/>
          <w:szCs w:val="28"/>
        </w:rPr>
      </w:pPr>
      <w:r w:rsidRPr="00B60563">
        <w:rPr>
          <w:rFonts w:asciiTheme="minorHAnsi" w:hAnsiTheme="minorHAnsi" w:cstheme="minorHAnsi"/>
          <w:b/>
          <w:sz w:val="28"/>
          <w:szCs w:val="28"/>
        </w:rPr>
        <w:t>10-11 September 2014</w:t>
      </w:r>
      <w:r w:rsidR="008220AE" w:rsidRPr="00B60563">
        <w:rPr>
          <w:rFonts w:asciiTheme="minorHAnsi" w:hAnsiTheme="minorHAnsi" w:cstheme="minorHAnsi"/>
          <w:b/>
          <w:sz w:val="28"/>
          <w:szCs w:val="28"/>
        </w:rPr>
        <w:t xml:space="preserve"> US NABCI Committee</w:t>
      </w:r>
      <w:r w:rsidR="00CC6CE6" w:rsidRPr="00B60563">
        <w:rPr>
          <w:rFonts w:asciiTheme="minorHAnsi" w:hAnsiTheme="minorHAnsi" w:cstheme="minorHAnsi"/>
          <w:b/>
          <w:sz w:val="28"/>
          <w:szCs w:val="28"/>
        </w:rPr>
        <w:t xml:space="preserve"> Meeting</w:t>
      </w:r>
    </w:p>
    <w:p w:rsidR="00842379" w:rsidRPr="00842379" w:rsidRDefault="00B60563" w:rsidP="00842379">
      <w:pPr>
        <w:jc w:val="center"/>
        <w:rPr>
          <w:rFonts w:asciiTheme="minorHAnsi" w:hAnsiTheme="minorHAnsi" w:cstheme="minorHAnsi"/>
          <w:b/>
        </w:rPr>
      </w:pPr>
      <w:r>
        <w:rPr>
          <w:rFonts w:asciiTheme="minorHAnsi" w:hAnsiTheme="minorHAnsi" w:cstheme="minorHAnsi"/>
          <w:b/>
        </w:rPr>
        <w:t>US Forest Service International Programs</w:t>
      </w:r>
    </w:p>
    <w:p w:rsidR="001D33C3" w:rsidRPr="00B60563" w:rsidRDefault="00B60563" w:rsidP="001D33C3">
      <w:pPr>
        <w:jc w:val="center"/>
        <w:rPr>
          <w:rFonts w:asciiTheme="minorHAnsi" w:hAnsiTheme="minorHAnsi" w:cstheme="minorHAnsi"/>
          <w:b/>
          <w:szCs w:val="24"/>
        </w:rPr>
      </w:pPr>
      <w:r w:rsidRPr="00B60563">
        <w:rPr>
          <w:rFonts w:asciiTheme="minorHAnsi" w:hAnsiTheme="minorHAnsi" w:cstheme="minorHAnsi"/>
          <w:b/>
          <w:szCs w:val="24"/>
        </w:rPr>
        <w:t>1 Thomas Circle</w:t>
      </w:r>
      <w:r w:rsidR="00AB25AD">
        <w:rPr>
          <w:rFonts w:asciiTheme="minorHAnsi" w:hAnsiTheme="minorHAnsi" w:cstheme="minorHAnsi"/>
          <w:b/>
          <w:szCs w:val="24"/>
        </w:rPr>
        <w:t xml:space="preserve"> NW</w:t>
      </w:r>
      <w:r w:rsidRPr="00B60563">
        <w:rPr>
          <w:rFonts w:asciiTheme="minorHAnsi" w:hAnsiTheme="minorHAnsi" w:cstheme="minorHAnsi"/>
          <w:b/>
          <w:szCs w:val="24"/>
        </w:rPr>
        <w:t xml:space="preserve">, </w:t>
      </w:r>
      <w:r w:rsidR="00AB25AD">
        <w:rPr>
          <w:rFonts w:asciiTheme="minorHAnsi" w:hAnsiTheme="minorHAnsi" w:cstheme="minorHAnsi"/>
          <w:b/>
          <w:szCs w:val="24"/>
        </w:rPr>
        <w:t xml:space="preserve">Suite 400, </w:t>
      </w:r>
      <w:r w:rsidRPr="00B60563">
        <w:rPr>
          <w:rFonts w:asciiTheme="minorHAnsi" w:hAnsiTheme="minorHAnsi" w:cstheme="minorHAnsi"/>
          <w:b/>
          <w:szCs w:val="24"/>
        </w:rPr>
        <w:t>Washington, DC</w:t>
      </w:r>
    </w:p>
    <w:p w:rsidR="00842379" w:rsidRPr="00553186" w:rsidRDefault="00842379" w:rsidP="009A43DE">
      <w:pPr>
        <w:pStyle w:val="Heading3"/>
        <w:spacing w:after="60"/>
        <w:jc w:val="center"/>
        <w:rPr>
          <w:rFonts w:asciiTheme="minorHAnsi" w:hAnsiTheme="minorHAnsi" w:cstheme="minorHAnsi"/>
          <w:sz w:val="8"/>
          <w:szCs w:val="8"/>
        </w:rPr>
      </w:pPr>
    </w:p>
    <w:p w:rsidR="009E4D33" w:rsidRDefault="009E4D33" w:rsidP="009E4D33">
      <w:pPr>
        <w:spacing w:after="200"/>
        <w:rPr>
          <w:rFonts w:ascii="Calibri" w:eastAsia="Calibri" w:hAnsi="Calibri"/>
          <w:b/>
          <w:i/>
          <w:sz w:val="22"/>
          <w:szCs w:val="22"/>
        </w:rPr>
      </w:pPr>
    </w:p>
    <w:p w:rsidR="009E4D33" w:rsidRPr="009E4D33" w:rsidRDefault="009E4D33" w:rsidP="009E4D33">
      <w:pPr>
        <w:spacing w:after="200"/>
        <w:rPr>
          <w:rFonts w:ascii="Calibri" w:eastAsia="Calibri" w:hAnsi="Calibri"/>
          <w:sz w:val="20"/>
        </w:rPr>
      </w:pPr>
      <w:r w:rsidRPr="009E4D33">
        <w:rPr>
          <w:rFonts w:ascii="Calibri" w:eastAsia="Calibri" w:hAnsi="Calibri"/>
          <w:b/>
          <w:i/>
          <w:sz w:val="22"/>
          <w:szCs w:val="22"/>
        </w:rPr>
        <w:t>NABCI Committee Member Attendees</w:t>
      </w:r>
      <w:r w:rsidRPr="009E4D33">
        <w:rPr>
          <w:rFonts w:ascii="Calibri" w:eastAsia="Calibri" w:hAnsi="Calibri"/>
          <w:i/>
          <w:sz w:val="20"/>
        </w:rPr>
        <w:t>:</w:t>
      </w:r>
      <w:r w:rsidRPr="009E4D33">
        <w:rPr>
          <w:rFonts w:ascii="Calibri" w:eastAsia="Calibri" w:hAnsi="Calibri"/>
          <w:sz w:val="20"/>
        </w:rPr>
        <w:t xml:space="preserve"> </w:t>
      </w:r>
      <w:r w:rsidRPr="009E4D33">
        <w:rPr>
          <w:rFonts w:ascii="Calibri" w:eastAsia="Calibri" w:hAnsi="Calibri"/>
          <w:b/>
          <w:sz w:val="20"/>
        </w:rPr>
        <w:t>David Pashley</w:t>
      </w:r>
      <w:r w:rsidRPr="009E4D33">
        <w:rPr>
          <w:rFonts w:ascii="Calibri" w:eastAsia="Calibri" w:hAnsi="Calibri"/>
          <w:sz w:val="20"/>
        </w:rPr>
        <w:t xml:space="preserve">, American Bird Conservancy (ABC); </w:t>
      </w:r>
      <w:r w:rsidRPr="009E4D33">
        <w:rPr>
          <w:rFonts w:ascii="Calibri" w:eastAsia="Calibri" w:hAnsi="Calibri"/>
          <w:b/>
          <w:sz w:val="20"/>
        </w:rPr>
        <w:t>Gordon Myers</w:t>
      </w:r>
      <w:r w:rsidRPr="009E4D33">
        <w:rPr>
          <w:rFonts w:ascii="Calibri" w:eastAsia="Calibri" w:hAnsi="Calibri"/>
          <w:sz w:val="20"/>
        </w:rPr>
        <w:t xml:space="preserve">, Association of Fish &amp; Wildlife Agencies (AFWA); </w:t>
      </w:r>
      <w:r w:rsidRPr="009E4D33">
        <w:rPr>
          <w:rFonts w:ascii="Calibri" w:eastAsia="Calibri" w:hAnsi="Calibri"/>
          <w:b/>
          <w:sz w:val="20"/>
        </w:rPr>
        <w:t>Geoff Walsh</w:t>
      </w:r>
      <w:r w:rsidRPr="009E4D33">
        <w:rPr>
          <w:rFonts w:ascii="Calibri" w:eastAsia="Calibri" w:hAnsi="Calibri"/>
          <w:sz w:val="20"/>
        </w:rPr>
        <w:t xml:space="preserve">, Bureau of Land Management (BLM); </w:t>
      </w:r>
      <w:r w:rsidRPr="009E4D33">
        <w:rPr>
          <w:rFonts w:ascii="Calibri" w:eastAsia="Calibri" w:hAnsi="Calibri"/>
          <w:b/>
          <w:sz w:val="20"/>
        </w:rPr>
        <w:t>Ken Rosenberg</w:t>
      </w:r>
      <w:r w:rsidRPr="009E4D33">
        <w:rPr>
          <w:rFonts w:ascii="Calibri" w:eastAsia="Calibri" w:hAnsi="Calibri"/>
          <w:sz w:val="20"/>
        </w:rPr>
        <w:t xml:space="preserve">, Cornell Lab of Ornithology (CLO); </w:t>
      </w:r>
      <w:r w:rsidRPr="009E4D33">
        <w:rPr>
          <w:rFonts w:ascii="Calibri" w:eastAsia="Calibri" w:hAnsi="Calibri"/>
          <w:b/>
          <w:sz w:val="20"/>
        </w:rPr>
        <w:t>Skip Hyberg</w:t>
      </w:r>
      <w:r w:rsidR="008743AB">
        <w:rPr>
          <w:rFonts w:ascii="Calibri" w:eastAsia="Calibri" w:hAnsi="Calibri"/>
          <w:b/>
          <w:sz w:val="20"/>
        </w:rPr>
        <w:t>/</w:t>
      </w:r>
      <w:r w:rsidRPr="009E4D33">
        <w:rPr>
          <w:rFonts w:ascii="Calibri" w:eastAsia="Calibri" w:hAnsi="Calibri"/>
          <w:sz w:val="20"/>
        </w:rPr>
        <w:t xml:space="preserve"> </w:t>
      </w:r>
      <w:r w:rsidRPr="009E4D33">
        <w:rPr>
          <w:rFonts w:ascii="Calibri" w:eastAsia="Calibri" w:hAnsi="Calibri"/>
          <w:b/>
          <w:sz w:val="20"/>
        </w:rPr>
        <w:t xml:space="preserve">David </w:t>
      </w:r>
      <w:proofErr w:type="spellStart"/>
      <w:r w:rsidRPr="009E4D33">
        <w:rPr>
          <w:rFonts w:ascii="Calibri" w:eastAsia="Calibri" w:hAnsi="Calibri"/>
          <w:b/>
          <w:sz w:val="20"/>
        </w:rPr>
        <w:t>Hoge</w:t>
      </w:r>
      <w:proofErr w:type="spellEnd"/>
      <w:r w:rsidRPr="009E4D33">
        <w:rPr>
          <w:rFonts w:ascii="Calibri" w:eastAsia="Calibri" w:hAnsi="Calibri"/>
          <w:sz w:val="20"/>
        </w:rPr>
        <w:t xml:space="preserve">, Farm Services Agency (FSA); </w:t>
      </w:r>
      <w:r w:rsidRPr="009E4D33">
        <w:rPr>
          <w:rFonts w:ascii="Calibri" w:eastAsia="Calibri" w:hAnsi="Calibri"/>
          <w:b/>
          <w:sz w:val="20"/>
        </w:rPr>
        <w:t>Glenn Olson</w:t>
      </w:r>
      <w:r w:rsidRPr="009E4D33">
        <w:rPr>
          <w:rFonts w:ascii="Calibri" w:eastAsia="Calibri" w:hAnsi="Calibri"/>
          <w:sz w:val="20"/>
        </w:rPr>
        <w:t>, National Audubon Society (NAS);</w:t>
      </w:r>
      <w:r w:rsidRPr="009E4D33">
        <w:rPr>
          <w:rFonts w:ascii="Calibri" w:eastAsia="Calibri" w:hAnsi="Calibri"/>
          <w:b/>
          <w:sz w:val="20"/>
        </w:rPr>
        <w:t>Greg Butcher</w:t>
      </w:r>
      <w:r w:rsidRPr="009E4D33">
        <w:rPr>
          <w:rFonts w:ascii="Calibri" w:eastAsia="Calibri" w:hAnsi="Calibri"/>
          <w:sz w:val="20"/>
        </w:rPr>
        <w:t xml:space="preserve">, US Forest Service; </w:t>
      </w:r>
      <w:r w:rsidRPr="009E4D33">
        <w:rPr>
          <w:rFonts w:ascii="Calibri" w:eastAsia="Calibri" w:hAnsi="Calibri"/>
          <w:b/>
          <w:sz w:val="20"/>
        </w:rPr>
        <w:t>Catherine Hickey</w:t>
      </w:r>
      <w:r w:rsidRPr="009E4D33">
        <w:rPr>
          <w:rFonts w:ascii="Calibri" w:eastAsia="Calibri" w:hAnsi="Calibri"/>
          <w:sz w:val="20"/>
        </w:rPr>
        <w:t xml:space="preserve">, US Shorebird Conservation Plan; </w:t>
      </w:r>
      <w:r>
        <w:rPr>
          <w:rFonts w:ascii="Calibri" w:eastAsia="Calibri" w:hAnsi="Calibri"/>
          <w:b/>
          <w:sz w:val="20"/>
        </w:rPr>
        <w:t>Anne Kinsinger</w:t>
      </w:r>
      <w:r w:rsidRPr="009E4D33">
        <w:rPr>
          <w:rFonts w:ascii="Calibri" w:eastAsia="Calibri" w:hAnsi="Calibri"/>
          <w:sz w:val="20"/>
        </w:rPr>
        <w:t xml:space="preserve">, US Geological Survey; </w:t>
      </w:r>
      <w:r>
        <w:rPr>
          <w:rFonts w:ascii="Calibri" w:eastAsia="Calibri" w:hAnsi="Calibri"/>
          <w:b/>
          <w:sz w:val="20"/>
        </w:rPr>
        <w:t>Jerome Ford</w:t>
      </w:r>
      <w:r w:rsidRPr="009E4D33">
        <w:rPr>
          <w:rFonts w:ascii="Calibri" w:eastAsia="Calibri" w:hAnsi="Calibri"/>
          <w:sz w:val="20"/>
        </w:rPr>
        <w:t xml:space="preserve">, US Fish &amp; Wildlife Service; </w:t>
      </w:r>
      <w:r w:rsidRPr="009E4D33">
        <w:rPr>
          <w:rFonts w:ascii="Calibri" w:eastAsia="Calibri" w:hAnsi="Calibri"/>
          <w:b/>
          <w:sz w:val="20"/>
        </w:rPr>
        <w:t>Todd Fearer</w:t>
      </w:r>
      <w:r w:rsidRPr="009E4D33">
        <w:rPr>
          <w:rFonts w:ascii="Calibri" w:eastAsia="Calibri" w:hAnsi="Calibri"/>
          <w:sz w:val="20"/>
        </w:rPr>
        <w:t xml:space="preserve">, Migratory Bird Joint Ventures; </w:t>
      </w:r>
      <w:r w:rsidRPr="009E4D33">
        <w:rPr>
          <w:rFonts w:ascii="Calibri" w:eastAsia="Calibri" w:hAnsi="Calibri"/>
          <w:b/>
          <w:sz w:val="20"/>
        </w:rPr>
        <w:t>Dave Mehlman</w:t>
      </w:r>
      <w:r w:rsidRPr="009E4D33">
        <w:rPr>
          <w:rFonts w:ascii="Calibri" w:eastAsia="Calibri" w:hAnsi="Calibri"/>
          <w:sz w:val="20"/>
        </w:rPr>
        <w:t xml:space="preserve">, The Nature Conservancy; </w:t>
      </w:r>
      <w:r w:rsidRPr="009E4D33">
        <w:rPr>
          <w:rFonts w:ascii="Calibri" w:eastAsia="Calibri" w:hAnsi="Calibri"/>
          <w:b/>
          <w:sz w:val="20"/>
        </w:rPr>
        <w:t>Danielle Flynn</w:t>
      </w:r>
      <w:r w:rsidRPr="009E4D33">
        <w:rPr>
          <w:rFonts w:ascii="Calibri" w:eastAsia="Calibri" w:hAnsi="Calibri"/>
          <w:sz w:val="20"/>
        </w:rPr>
        <w:t xml:space="preserve">, NRCS; </w:t>
      </w:r>
      <w:r w:rsidRPr="009E4D33">
        <w:rPr>
          <w:rFonts w:ascii="Calibri" w:eastAsia="Calibri" w:hAnsi="Calibri"/>
          <w:b/>
          <w:sz w:val="20"/>
        </w:rPr>
        <w:t>Scott Yaich</w:t>
      </w:r>
      <w:r w:rsidRPr="009E4D33">
        <w:rPr>
          <w:rFonts w:ascii="Calibri" w:eastAsia="Calibri" w:hAnsi="Calibri"/>
          <w:sz w:val="20"/>
        </w:rPr>
        <w:t xml:space="preserve">, Ducks Unlimited; </w:t>
      </w:r>
      <w:r w:rsidRPr="009E4D33">
        <w:rPr>
          <w:rFonts w:ascii="Calibri" w:eastAsia="Calibri" w:hAnsi="Calibri"/>
          <w:b/>
          <w:sz w:val="20"/>
        </w:rPr>
        <w:t>Bob Ellis</w:t>
      </w:r>
      <w:r w:rsidRPr="009E4D33">
        <w:rPr>
          <w:rFonts w:ascii="Calibri" w:eastAsia="Calibri" w:hAnsi="Calibri"/>
          <w:sz w:val="20"/>
        </w:rPr>
        <w:t>, North American Waterfowl Management Plan</w:t>
      </w:r>
      <w:r>
        <w:rPr>
          <w:rFonts w:ascii="Calibri" w:eastAsia="Calibri" w:hAnsi="Calibri"/>
          <w:sz w:val="20"/>
        </w:rPr>
        <w:t xml:space="preserve">; </w:t>
      </w:r>
      <w:r w:rsidRPr="009E4D33">
        <w:rPr>
          <w:rFonts w:ascii="Calibri" w:eastAsia="Calibri" w:hAnsi="Calibri"/>
          <w:b/>
          <w:sz w:val="20"/>
        </w:rPr>
        <w:t>Brad Bortner</w:t>
      </w:r>
      <w:r>
        <w:rPr>
          <w:rFonts w:ascii="Calibri" w:eastAsia="Calibri" w:hAnsi="Calibri"/>
          <w:sz w:val="20"/>
        </w:rPr>
        <w:t>, Waterbird Conservation for the Americas</w:t>
      </w:r>
      <w:r w:rsidR="008743AB">
        <w:rPr>
          <w:rFonts w:ascii="Calibri" w:eastAsia="Calibri" w:hAnsi="Calibri"/>
          <w:sz w:val="20"/>
        </w:rPr>
        <w:t xml:space="preserve">; </w:t>
      </w:r>
      <w:r w:rsidR="008743AB" w:rsidRPr="008743AB">
        <w:rPr>
          <w:rFonts w:ascii="Calibri" w:eastAsia="Calibri" w:hAnsi="Calibri"/>
          <w:b/>
          <w:sz w:val="20"/>
        </w:rPr>
        <w:t>Greg Butcher</w:t>
      </w:r>
      <w:r w:rsidR="008743AB">
        <w:rPr>
          <w:rFonts w:ascii="Calibri" w:eastAsia="Calibri" w:hAnsi="Calibri"/>
          <w:sz w:val="20"/>
        </w:rPr>
        <w:t>, USFS</w:t>
      </w:r>
    </w:p>
    <w:p w:rsidR="009E4D33" w:rsidRPr="009E4D33" w:rsidRDefault="009E4D33" w:rsidP="009E4D33">
      <w:pPr>
        <w:spacing w:after="200"/>
        <w:rPr>
          <w:rFonts w:ascii="Calibri" w:eastAsia="Calibri" w:hAnsi="Calibri"/>
          <w:sz w:val="20"/>
        </w:rPr>
      </w:pPr>
      <w:r w:rsidRPr="009E4D33">
        <w:rPr>
          <w:rFonts w:ascii="Calibri" w:eastAsia="Calibri" w:hAnsi="Calibri"/>
          <w:b/>
          <w:i/>
          <w:sz w:val="22"/>
          <w:szCs w:val="22"/>
        </w:rPr>
        <w:t>Guest Attendees</w:t>
      </w:r>
      <w:r w:rsidRPr="009E4D33">
        <w:rPr>
          <w:rFonts w:ascii="Calibri" w:eastAsia="Calibri" w:hAnsi="Calibri"/>
          <w:b/>
          <w:sz w:val="22"/>
          <w:szCs w:val="22"/>
        </w:rPr>
        <w:t>:</w:t>
      </w:r>
      <w:r w:rsidRPr="009E4D33">
        <w:rPr>
          <w:rFonts w:ascii="Calibri" w:eastAsia="Calibri" w:hAnsi="Calibri"/>
          <w:sz w:val="20"/>
        </w:rPr>
        <w:t xml:space="preserve"> Dean Smith, AFWA; Cyndi Perry, FWS; Guy Foulks, FWS; Dave Gordon, FWS; </w:t>
      </w:r>
      <w:r>
        <w:rPr>
          <w:rFonts w:ascii="Calibri" w:eastAsia="Calibri" w:hAnsi="Calibri"/>
          <w:sz w:val="20"/>
        </w:rPr>
        <w:t>John Alexander, Klamath Bird Observatory</w:t>
      </w:r>
      <w:r w:rsidRPr="009E4D33">
        <w:rPr>
          <w:rFonts w:ascii="Calibri" w:eastAsia="Calibri" w:hAnsi="Calibri"/>
          <w:sz w:val="20"/>
        </w:rPr>
        <w:t xml:space="preserve">; Deb Hahn, AFWA; </w:t>
      </w:r>
      <w:r>
        <w:rPr>
          <w:rFonts w:ascii="Calibri" w:eastAsia="Calibri" w:hAnsi="Calibri"/>
          <w:sz w:val="20"/>
        </w:rPr>
        <w:t>Ken Kriese</w:t>
      </w:r>
      <w:r w:rsidRPr="009E4D33">
        <w:rPr>
          <w:rFonts w:ascii="Calibri" w:eastAsia="Calibri" w:hAnsi="Calibri"/>
          <w:sz w:val="20"/>
        </w:rPr>
        <w:t xml:space="preserve">, USFWS; Alicia King, FWS; </w:t>
      </w:r>
      <w:r>
        <w:rPr>
          <w:rFonts w:ascii="Calibri" w:eastAsia="Calibri" w:hAnsi="Calibri"/>
          <w:sz w:val="20"/>
        </w:rPr>
        <w:t>Mary Pfaffko</w:t>
      </w:r>
      <w:r w:rsidRPr="009E4D33">
        <w:rPr>
          <w:rFonts w:ascii="Calibri" w:eastAsia="Calibri" w:hAnsi="Calibri"/>
          <w:sz w:val="20"/>
        </w:rPr>
        <w:t>, AFWA; Vicki Arthur, USFS;</w:t>
      </w:r>
      <w:r w:rsidR="006C747E">
        <w:rPr>
          <w:rFonts w:ascii="Calibri" w:eastAsia="Calibri" w:hAnsi="Calibri"/>
          <w:sz w:val="20"/>
        </w:rPr>
        <w:t xml:space="preserve"> </w:t>
      </w:r>
      <w:r w:rsidRPr="009E4D33">
        <w:rPr>
          <w:rFonts w:ascii="Calibri" w:eastAsia="Calibri" w:hAnsi="Calibri"/>
          <w:sz w:val="20"/>
        </w:rPr>
        <w:t xml:space="preserve">Eric Kershner, USFWS; David Younkman, ABC; Anne Law, ABC; Charisa Morris, USFWS; USFWS; Brad Andres, USFWS; Roxanne Bogart, USFWS; Steve </w:t>
      </w:r>
      <w:proofErr w:type="spellStart"/>
      <w:r w:rsidRPr="009E4D33">
        <w:rPr>
          <w:rFonts w:ascii="Calibri" w:eastAsia="Calibri" w:hAnsi="Calibri"/>
          <w:sz w:val="20"/>
        </w:rPr>
        <w:t>Hilburger</w:t>
      </w:r>
      <w:proofErr w:type="spellEnd"/>
      <w:r w:rsidRPr="009E4D33">
        <w:rPr>
          <w:rFonts w:ascii="Calibri" w:eastAsia="Calibri" w:hAnsi="Calibri"/>
          <w:sz w:val="20"/>
        </w:rPr>
        <w:t>, US Geological Survey</w:t>
      </w:r>
      <w:r>
        <w:rPr>
          <w:rFonts w:ascii="Calibri" w:eastAsia="Calibri" w:hAnsi="Calibri"/>
          <w:sz w:val="20"/>
        </w:rPr>
        <w:t xml:space="preserve">; Jennie Duberstein, FWS; Ashley Dayer, CLO; Ian Davidson, NFWF; Scott Johnston, FWS; Matt Jeffrey, Audubon; Cal DuBrock; Jocelyn Aycrigg, Univ. of Idaho; Gus Axelson, CLO; </w:t>
      </w:r>
      <w:r w:rsidR="00E612D4" w:rsidRPr="00E612D4">
        <w:rPr>
          <w:rFonts w:ascii="Calibri" w:eastAsia="Calibri" w:hAnsi="Calibri"/>
          <w:sz w:val="20"/>
        </w:rPr>
        <w:t>Allan O’Connell, USGS Patuxent Wildlife Research Center</w:t>
      </w:r>
      <w:r w:rsidR="008743AB">
        <w:rPr>
          <w:rFonts w:ascii="Calibri" w:eastAsia="Calibri" w:hAnsi="Calibri"/>
          <w:sz w:val="20"/>
        </w:rPr>
        <w:t xml:space="preserve">; Barb </w:t>
      </w:r>
      <w:proofErr w:type="spellStart"/>
      <w:r w:rsidR="008743AB">
        <w:rPr>
          <w:rFonts w:ascii="Calibri" w:eastAsia="Calibri" w:hAnsi="Calibri"/>
          <w:sz w:val="20"/>
        </w:rPr>
        <w:t>Bresson</w:t>
      </w:r>
      <w:proofErr w:type="spellEnd"/>
      <w:r w:rsidR="008743AB">
        <w:rPr>
          <w:rFonts w:ascii="Calibri" w:eastAsia="Calibri" w:hAnsi="Calibri"/>
          <w:sz w:val="20"/>
        </w:rPr>
        <w:t>, USFS</w:t>
      </w:r>
      <w:r w:rsidR="000B0C4D">
        <w:rPr>
          <w:rFonts w:ascii="Calibri" w:eastAsia="Calibri" w:hAnsi="Calibri"/>
          <w:sz w:val="20"/>
        </w:rPr>
        <w:t xml:space="preserve">; Lesley </w:t>
      </w:r>
      <w:proofErr w:type="spellStart"/>
      <w:r w:rsidR="000B0C4D">
        <w:rPr>
          <w:rFonts w:ascii="Calibri" w:eastAsia="Calibri" w:hAnsi="Calibri"/>
          <w:sz w:val="20"/>
        </w:rPr>
        <w:t>Kordella</w:t>
      </w:r>
      <w:proofErr w:type="spellEnd"/>
      <w:r w:rsidR="000B0C4D">
        <w:rPr>
          <w:rFonts w:ascii="Calibri" w:eastAsia="Calibri" w:hAnsi="Calibri"/>
          <w:sz w:val="20"/>
        </w:rPr>
        <w:t>, USFWS</w:t>
      </w:r>
    </w:p>
    <w:p w:rsidR="0010264E" w:rsidRDefault="00D86C10" w:rsidP="00606F62">
      <w:pPr>
        <w:tabs>
          <w:tab w:val="left" w:pos="270"/>
        </w:tabs>
        <w:spacing w:line="360" w:lineRule="auto"/>
        <w:rPr>
          <w:rFonts w:asciiTheme="minorHAnsi" w:hAnsiTheme="minorHAnsi" w:cstheme="minorHAnsi"/>
          <w:color w:val="000000"/>
          <w:sz w:val="22"/>
          <w:szCs w:val="22"/>
        </w:rPr>
      </w:pPr>
      <w:r>
        <w:rPr>
          <w:rFonts w:ascii="Calibri" w:eastAsia="Calibri" w:hAnsi="Calibri"/>
          <w:b/>
          <w:szCs w:val="24"/>
        </w:rPr>
        <w:t xml:space="preserve">1. </w:t>
      </w:r>
      <w:r w:rsidR="009E4D33" w:rsidRPr="009E4D33">
        <w:rPr>
          <w:rFonts w:ascii="Calibri" w:eastAsia="Calibri" w:hAnsi="Calibri"/>
          <w:b/>
          <w:szCs w:val="24"/>
        </w:rPr>
        <w:t>Agenda Item</w:t>
      </w:r>
      <w:r w:rsidR="009E4D33">
        <w:rPr>
          <w:rFonts w:ascii="Calibri" w:eastAsia="Calibri" w:hAnsi="Calibri"/>
          <w:b/>
          <w:szCs w:val="24"/>
        </w:rPr>
        <w:t xml:space="preserve">: </w:t>
      </w:r>
      <w:r w:rsidRPr="00D86C10">
        <w:rPr>
          <w:rFonts w:asciiTheme="minorHAnsi" w:hAnsiTheme="minorHAnsi" w:cstheme="minorHAnsi"/>
          <w:color w:val="000000"/>
          <w:sz w:val="22"/>
          <w:szCs w:val="22"/>
        </w:rPr>
        <w:t>NABCI Strategic Plan</w:t>
      </w:r>
      <w:r w:rsidR="00C323D8">
        <w:rPr>
          <w:rFonts w:asciiTheme="minorHAnsi" w:hAnsiTheme="minorHAnsi" w:cstheme="minorHAnsi"/>
          <w:color w:val="000000"/>
          <w:sz w:val="22"/>
          <w:szCs w:val="22"/>
        </w:rPr>
        <w:t xml:space="preserve"> (Parts 1 and 2)</w:t>
      </w:r>
    </w:p>
    <w:p w:rsidR="00C323D8" w:rsidRPr="006C747E" w:rsidRDefault="00C323D8" w:rsidP="00C323D8">
      <w:pPr>
        <w:ind w:left="270" w:hanging="270"/>
        <w:contextualSpacing/>
        <w:rPr>
          <w:rFonts w:ascii="Calibri" w:hAnsi="Calibri" w:cs="Calibri"/>
          <w:bCs/>
          <w:i/>
          <w:iCs/>
          <w:color w:val="595959" w:themeColor="text1" w:themeTint="A6"/>
          <w:sz w:val="22"/>
          <w:szCs w:val="22"/>
        </w:rPr>
      </w:pPr>
      <w:r w:rsidRPr="006C747E">
        <w:rPr>
          <w:rFonts w:ascii="Calibri" w:hAnsi="Calibri" w:cs="Calibri"/>
          <w:b/>
          <w:bCs/>
          <w:i/>
          <w:iCs/>
          <w:color w:val="7F7F7F" w:themeColor="text1" w:themeTint="80"/>
          <w:sz w:val="22"/>
          <w:szCs w:val="22"/>
        </w:rPr>
        <w:tab/>
      </w:r>
      <w:r w:rsidRPr="006C747E">
        <w:rPr>
          <w:rFonts w:ascii="Calibri" w:hAnsi="Calibri" w:cs="Calibri"/>
          <w:b/>
          <w:bCs/>
          <w:i/>
          <w:iCs/>
          <w:color w:val="595959" w:themeColor="text1" w:themeTint="A6"/>
          <w:sz w:val="22"/>
          <w:szCs w:val="22"/>
        </w:rPr>
        <w:t>Purpose of Agenda Item (Part 1): </w:t>
      </w:r>
      <w:r w:rsidRPr="006C747E">
        <w:rPr>
          <w:rFonts w:ascii="Calibri" w:hAnsi="Calibri" w:cs="Calibri"/>
          <w:bCs/>
          <w:i/>
          <w:iCs/>
          <w:color w:val="595959" w:themeColor="text1" w:themeTint="A6"/>
          <w:sz w:val="22"/>
          <w:szCs w:val="22"/>
        </w:rPr>
        <w:t>Allison will review the outcome of the July 31 conference call to discuss the draft strategic plan with NABCI members. In general, many components of the plan were agreeable to Committee members, including the revised vision and mission statements (with minimal revision). However, given ongoing conversations related to the IBC Team and the JV Summit, Conservation Business Planning, and NAWMP Human Dimensions work, committee members preferred to hold off on approval of the entire plan until some closure has been reached on those topics. We will use Part 1 of the Strategic Planning agenda item to review those parts of the plan where we have support and consensus for approval as well as those topic areas requiring more discussion and highlight where those discussions will take place during the NABCI meeting.</w:t>
      </w:r>
    </w:p>
    <w:p w:rsidR="00C323D8" w:rsidRPr="006C747E" w:rsidRDefault="00C323D8" w:rsidP="00C323D8">
      <w:pPr>
        <w:ind w:left="270" w:hanging="270"/>
        <w:rPr>
          <w:rFonts w:asciiTheme="minorHAnsi" w:hAnsiTheme="minorHAnsi" w:cstheme="minorHAnsi"/>
          <w:b/>
          <w:i/>
          <w:color w:val="595959" w:themeColor="text1" w:themeTint="A6"/>
          <w:sz w:val="22"/>
          <w:szCs w:val="22"/>
        </w:rPr>
      </w:pPr>
      <w:r w:rsidRPr="006C747E">
        <w:rPr>
          <w:rFonts w:asciiTheme="minorHAnsi" w:hAnsiTheme="minorHAnsi" w:cstheme="minorHAnsi"/>
          <w:b/>
          <w:i/>
          <w:color w:val="595959" w:themeColor="text1" w:themeTint="A6"/>
          <w:sz w:val="22"/>
          <w:szCs w:val="22"/>
        </w:rPr>
        <w:tab/>
      </w:r>
    </w:p>
    <w:p w:rsidR="00C323D8" w:rsidRPr="006C747E" w:rsidRDefault="00C323D8" w:rsidP="00C323D8">
      <w:pPr>
        <w:ind w:left="270" w:hanging="270"/>
        <w:rPr>
          <w:rFonts w:asciiTheme="minorHAnsi" w:hAnsiTheme="minorHAnsi" w:cstheme="minorHAnsi"/>
          <w:i/>
          <w:color w:val="595959" w:themeColor="text1" w:themeTint="A6"/>
          <w:sz w:val="22"/>
          <w:szCs w:val="22"/>
        </w:rPr>
      </w:pPr>
      <w:r w:rsidRPr="006C747E">
        <w:rPr>
          <w:rFonts w:asciiTheme="minorHAnsi" w:hAnsiTheme="minorHAnsi" w:cstheme="minorHAnsi"/>
          <w:b/>
          <w:i/>
          <w:color w:val="595959" w:themeColor="text1" w:themeTint="A6"/>
          <w:sz w:val="22"/>
          <w:szCs w:val="22"/>
        </w:rPr>
        <w:tab/>
        <w:t xml:space="preserve">Purpose of Agenda Item (Part 2): </w:t>
      </w:r>
      <w:r w:rsidRPr="006C747E">
        <w:rPr>
          <w:rFonts w:asciiTheme="minorHAnsi" w:hAnsiTheme="minorHAnsi" w:cstheme="minorHAnsi"/>
          <w:i/>
          <w:color w:val="595959" w:themeColor="text1" w:themeTint="A6"/>
          <w:sz w:val="22"/>
          <w:szCs w:val="22"/>
        </w:rPr>
        <w:t xml:space="preserve">Review decisions and progress made during meeting on clarifying portions of the Strategic Plan and determine if Committee members are ready to approve the plan. </w:t>
      </w:r>
    </w:p>
    <w:p w:rsidR="006C747E" w:rsidRDefault="006C747E" w:rsidP="00824F82">
      <w:pPr>
        <w:ind w:left="270"/>
        <w:contextualSpacing/>
        <w:rPr>
          <w:rFonts w:asciiTheme="minorHAnsi" w:hAnsiTheme="minorHAnsi" w:cstheme="minorHAnsi"/>
          <w:b/>
          <w:szCs w:val="24"/>
        </w:rPr>
      </w:pPr>
    </w:p>
    <w:p w:rsidR="00606F62" w:rsidRDefault="00D86C10" w:rsidP="00824F82">
      <w:pPr>
        <w:ind w:left="270"/>
        <w:contextualSpacing/>
        <w:rPr>
          <w:rFonts w:asciiTheme="minorHAnsi" w:hAnsiTheme="minorHAnsi" w:cstheme="minorHAnsi"/>
          <w:sz w:val="22"/>
          <w:szCs w:val="22"/>
        </w:rPr>
      </w:pPr>
      <w:r>
        <w:rPr>
          <w:rFonts w:asciiTheme="minorHAnsi" w:hAnsiTheme="minorHAnsi" w:cstheme="minorHAnsi"/>
          <w:b/>
          <w:szCs w:val="24"/>
        </w:rPr>
        <w:t>O</w:t>
      </w:r>
      <w:r w:rsidRPr="00D86C10">
        <w:rPr>
          <w:rFonts w:asciiTheme="minorHAnsi" w:hAnsiTheme="minorHAnsi" w:cstheme="minorHAnsi"/>
          <w:b/>
          <w:szCs w:val="24"/>
        </w:rPr>
        <w:t xml:space="preserve">utcomes and Next Steps: </w:t>
      </w:r>
      <w:r w:rsidR="00824F82" w:rsidRPr="00606F62">
        <w:rPr>
          <w:rFonts w:asciiTheme="minorHAnsi" w:hAnsiTheme="minorHAnsi" w:cstheme="minorHAnsi"/>
          <w:sz w:val="22"/>
          <w:szCs w:val="22"/>
        </w:rPr>
        <w:t xml:space="preserve">Following thorough discussion and moderate revision of the draft plan, Committee members approved </w:t>
      </w:r>
      <w:hyperlink r:id="rId9" w:history="1">
        <w:proofErr w:type="gramStart"/>
        <w:r w:rsidR="00824F82" w:rsidRPr="00752445">
          <w:rPr>
            <w:rStyle w:val="Hyperlink"/>
            <w:rFonts w:asciiTheme="minorHAnsi" w:hAnsiTheme="minorHAnsi" w:cstheme="minorHAnsi"/>
            <w:sz w:val="22"/>
            <w:szCs w:val="22"/>
          </w:rPr>
          <w:t>a 2014-2016 strategic plan</w:t>
        </w:r>
        <w:proofErr w:type="gramEnd"/>
        <w:r w:rsidR="00824F82" w:rsidRPr="00752445">
          <w:rPr>
            <w:rStyle w:val="Hyperlink"/>
            <w:rFonts w:asciiTheme="minorHAnsi" w:hAnsiTheme="minorHAnsi" w:cstheme="minorHAnsi"/>
            <w:sz w:val="22"/>
            <w:szCs w:val="22"/>
          </w:rPr>
          <w:t xml:space="preserve"> for the US NABCI Committee</w:t>
        </w:r>
      </w:hyperlink>
      <w:r w:rsidR="00824F82" w:rsidRPr="00606F62">
        <w:rPr>
          <w:rFonts w:asciiTheme="minorHAnsi" w:hAnsiTheme="minorHAnsi" w:cstheme="minorHAnsi"/>
          <w:sz w:val="22"/>
          <w:szCs w:val="22"/>
        </w:rPr>
        <w:t xml:space="preserve">. The Committee notes that revisions may be warranted following </w:t>
      </w:r>
      <w:r w:rsidR="00606F62">
        <w:rPr>
          <w:rFonts w:asciiTheme="minorHAnsi" w:hAnsiTheme="minorHAnsi" w:cstheme="minorHAnsi"/>
          <w:sz w:val="22"/>
          <w:szCs w:val="22"/>
        </w:rPr>
        <w:t xml:space="preserve">the December 2014 Joint Venture- Bird Conservation Plan Partnership- NABCI workshop and will review and discuss any necessary updates at February 2014 meeting. </w:t>
      </w:r>
      <w:r w:rsidR="008743AB">
        <w:rPr>
          <w:rFonts w:asciiTheme="minorHAnsi" w:hAnsiTheme="minorHAnsi" w:cstheme="minorHAnsi"/>
          <w:sz w:val="22"/>
          <w:szCs w:val="22"/>
        </w:rPr>
        <w:t xml:space="preserve">Additionally, small working groups may meet prior to Feb 2015 NABCI meeting to discuss </w:t>
      </w:r>
      <w:r w:rsidR="006C747E">
        <w:rPr>
          <w:rFonts w:asciiTheme="minorHAnsi" w:hAnsiTheme="minorHAnsi" w:cstheme="minorHAnsi"/>
          <w:sz w:val="22"/>
          <w:szCs w:val="22"/>
        </w:rPr>
        <w:t xml:space="preserve">topics currently not included as work items in the strategic plan but remain of interest to the NABCI Committee. These include: bird conservation on public lands, </w:t>
      </w:r>
      <w:r w:rsidR="00A44294">
        <w:rPr>
          <w:rFonts w:asciiTheme="minorHAnsi" w:hAnsiTheme="minorHAnsi" w:cstheme="minorHAnsi"/>
          <w:sz w:val="22"/>
          <w:szCs w:val="22"/>
        </w:rPr>
        <w:t xml:space="preserve">exploring how NABCI might engage in full-life cycle conservation beyond North America, policy and funding issues for bird conservation, and collaborative opportunities with LCCs. </w:t>
      </w:r>
      <w:hyperlink r:id="rId10" w:history="1">
        <w:proofErr w:type="gramStart"/>
        <w:r w:rsidR="00FA09BE" w:rsidRPr="00FA09BE">
          <w:rPr>
            <w:rStyle w:val="Hyperlink"/>
            <w:rFonts w:asciiTheme="minorHAnsi" w:hAnsiTheme="minorHAnsi" w:cstheme="minorHAnsi"/>
            <w:sz w:val="22"/>
            <w:szCs w:val="22"/>
          </w:rPr>
          <w:t>A</w:t>
        </w:r>
        <w:proofErr w:type="gramEnd"/>
        <w:r w:rsidR="00FA09BE" w:rsidRPr="00FA09BE">
          <w:rPr>
            <w:rStyle w:val="Hyperlink"/>
            <w:rFonts w:asciiTheme="minorHAnsi" w:hAnsiTheme="minorHAnsi" w:cstheme="minorHAnsi"/>
            <w:sz w:val="22"/>
            <w:szCs w:val="22"/>
          </w:rPr>
          <w:t xml:space="preserve"> one page version of the plan is available.</w:t>
        </w:r>
      </w:hyperlink>
      <w:bookmarkStart w:id="2" w:name="_GoBack"/>
      <w:bookmarkEnd w:id="2"/>
      <w:r w:rsidR="00FA09BE">
        <w:rPr>
          <w:rFonts w:asciiTheme="minorHAnsi" w:hAnsiTheme="minorHAnsi" w:cstheme="minorHAnsi"/>
          <w:sz w:val="22"/>
          <w:szCs w:val="22"/>
        </w:rPr>
        <w:t xml:space="preserve"> </w:t>
      </w:r>
    </w:p>
    <w:p w:rsidR="00752445" w:rsidRDefault="00752445" w:rsidP="00824F82">
      <w:pPr>
        <w:ind w:left="270"/>
        <w:contextualSpacing/>
        <w:rPr>
          <w:rFonts w:asciiTheme="minorHAnsi" w:hAnsiTheme="minorHAnsi" w:cstheme="minorHAnsi"/>
          <w:sz w:val="22"/>
          <w:szCs w:val="22"/>
        </w:rPr>
      </w:pPr>
    </w:p>
    <w:p w:rsidR="00606F62" w:rsidRDefault="00606F62" w:rsidP="00606F62">
      <w:pPr>
        <w:rPr>
          <w:rFonts w:asciiTheme="minorHAnsi" w:hAnsiTheme="minorHAnsi" w:cstheme="minorHAnsi"/>
          <w:sz w:val="22"/>
          <w:szCs w:val="22"/>
        </w:rPr>
      </w:pPr>
      <w:r w:rsidRPr="00606F62">
        <w:rPr>
          <w:rFonts w:asciiTheme="minorHAnsi" w:hAnsiTheme="minorHAnsi" w:cstheme="minorHAnsi"/>
          <w:b/>
          <w:szCs w:val="24"/>
        </w:rPr>
        <w:t>2</w:t>
      </w:r>
      <w:r>
        <w:rPr>
          <w:rFonts w:asciiTheme="minorHAnsi" w:hAnsiTheme="minorHAnsi" w:cstheme="minorHAnsi"/>
          <w:b/>
          <w:szCs w:val="24"/>
        </w:rPr>
        <w:t xml:space="preserve">. Agenda Item: </w:t>
      </w:r>
      <w:r w:rsidRPr="00606F62">
        <w:rPr>
          <w:rFonts w:asciiTheme="minorHAnsi" w:hAnsiTheme="minorHAnsi" w:cstheme="minorHAnsi"/>
          <w:sz w:val="22"/>
          <w:szCs w:val="22"/>
        </w:rPr>
        <w:t>Advancing Integrated Bird Conservation: A new chapter for Bird Conservation Plan Partnerships</w:t>
      </w:r>
    </w:p>
    <w:p w:rsidR="00606F62" w:rsidRPr="00C323D8" w:rsidRDefault="00606F62" w:rsidP="00606F62">
      <w:pPr>
        <w:rPr>
          <w:rFonts w:asciiTheme="minorHAnsi" w:hAnsiTheme="minorHAnsi" w:cstheme="minorHAnsi"/>
          <w:sz w:val="16"/>
          <w:szCs w:val="16"/>
        </w:rPr>
      </w:pPr>
    </w:p>
    <w:p w:rsidR="00C323D8" w:rsidRPr="003E2AE0" w:rsidRDefault="00C323D8" w:rsidP="00606F62">
      <w:pPr>
        <w:tabs>
          <w:tab w:val="left" w:pos="270"/>
        </w:tabs>
        <w:ind w:left="270"/>
        <w:rPr>
          <w:rFonts w:ascii="Calibri" w:hAnsi="Calibri" w:cs="Calibri"/>
          <w:bCs/>
          <w:i/>
          <w:iCs/>
          <w:color w:val="595959" w:themeColor="text1" w:themeTint="A6"/>
          <w:sz w:val="22"/>
          <w:szCs w:val="22"/>
        </w:rPr>
      </w:pPr>
      <w:r w:rsidRPr="003E2AE0">
        <w:rPr>
          <w:rFonts w:ascii="Calibri" w:hAnsi="Calibri" w:cs="Calibri"/>
          <w:b/>
          <w:bCs/>
          <w:i/>
          <w:iCs/>
          <w:color w:val="595959" w:themeColor="text1" w:themeTint="A6"/>
          <w:szCs w:val="24"/>
        </w:rPr>
        <w:t>Purpose of Agenda Item:</w:t>
      </w:r>
      <w:r w:rsidRPr="003E2AE0">
        <w:rPr>
          <w:rFonts w:ascii="Calibri" w:hAnsi="Calibri" w:cs="Calibri"/>
          <w:b/>
          <w:bCs/>
          <w:i/>
          <w:iCs/>
          <w:color w:val="595959" w:themeColor="text1" w:themeTint="A6"/>
          <w:sz w:val="22"/>
          <w:szCs w:val="22"/>
        </w:rPr>
        <w:t> </w:t>
      </w:r>
      <w:r w:rsidRPr="003E2AE0">
        <w:rPr>
          <w:rFonts w:ascii="Calibri" w:hAnsi="Calibri" w:cs="Calibri"/>
          <w:bCs/>
          <w:i/>
          <w:iCs/>
          <w:color w:val="595959" w:themeColor="text1" w:themeTint="A6"/>
          <w:sz w:val="22"/>
          <w:szCs w:val="22"/>
        </w:rPr>
        <w:t xml:space="preserve">Brief NABCI members on recommendations to advance bird conservation through closer and more clearly defined working relationships among the four Bird Conservation Plan Partnerships, the Joint Venture network, and the US NABCI Committee.  This discussion should inform and provide additional detail to the part 2C of the draft Strategic Plan. </w:t>
      </w:r>
    </w:p>
    <w:p w:rsidR="00C323D8" w:rsidRPr="00C323D8" w:rsidRDefault="00C323D8" w:rsidP="00606F62">
      <w:pPr>
        <w:tabs>
          <w:tab w:val="left" w:pos="270"/>
        </w:tabs>
        <w:ind w:left="270"/>
        <w:rPr>
          <w:rFonts w:asciiTheme="minorHAnsi" w:hAnsiTheme="minorHAnsi" w:cstheme="minorHAnsi"/>
          <w:b/>
          <w:sz w:val="16"/>
          <w:szCs w:val="16"/>
        </w:rPr>
      </w:pPr>
    </w:p>
    <w:p w:rsidR="00606F62" w:rsidRDefault="00606F62" w:rsidP="00606F62">
      <w:pPr>
        <w:tabs>
          <w:tab w:val="left" w:pos="270"/>
        </w:tabs>
        <w:ind w:left="270"/>
        <w:rPr>
          <w:rFonts w:asciiTheme="minorHAnsi" w:hAnsiTheme="minorHAnsi" w:cstheme="minorHAnsi"/>
          <w:sz w:val="22"/>
          <w:szCs w:val="22"/>
        </w:rPr>
      </w:pPr>
      <w:r>
        <w:rPr>
          <w:rFonts w:asciiTheme="minorHAnsi" w:hAnsiTheme="minorHAnsi" w:cstheme="minorHAnsi"/>
          <w:b/>
          <w:szCs w:val="24"/>
        </w:rPr>
        <w:t>O</w:t>
      </w:r>
      <w:r w:rsidRPr="00D86C10">
        <w:rPr>
          <w:rFonts w:asciiTheme="minorHAnsi" w:hAnsiTheme="minorHAnsi" w:cstheme="minorHAnsi"/>
          <w:b/>
          <w:szCs w:val="24"/>
        </w:rPr>
        <w:t>utcomes and Next Steps:</w:t>
      </w:r>
      <w:r w:rsidRPr="00606F62">
        <w:rPr>
          <w:rFonts w:asciiTheme="minorHAnsi" w:hAnsiTheme="minorHAnsi" w:cstheme="minorHAnsi"/>
          <w:b/>
          <w:sz w:val="22"/>
          <w:szCs w:val="22"/>
        </w:rPr>
        <w:t xml:space="preserve"> </w:t>
      </w:r>
      <w:r w:rsidRPr="00606F62">
        <w:rPr>
          <w:rFonts w:asciiTheme="minorHAnsi" w:hAnsiTheme="minorHAnsi" w:cstheme="minorHAnsi"/>
          <w:sz w:val="22"/>
          <w:szCs w:val="22"/>
        </w:rPr>
        <w:t xml:space="preserve">The US NABCI Committee voiced support for the recommendations proposed    development of the Integrated Bird Conservation Team as described in Brad </w:t>
      </w:r>
      <w:proofErr w:type="spellStart"/>
      <w:r w:rsidRPr="00606F62">
        <w:rPr>
          <w:rFonts w:asciiTheme="minorHAnsi" w:hAnsiTheme="minorHAnsi" w:cstheme="minorHAnsi"/>
          <w:sz w:val="22"/>
          <w:szCs w:val="22"/>
        </w:rPr>
        <w:t>Bortner’s</w:t>
      </w:r>
      <w:proofErr w:type="spellEnd"/>
      <w:r w:rsidRPr="00606F62">
        <w:rPr>
          <w:rFonts w:asciiTheme="minorHAnsi" w:hAnsiTheme="minorHAnsi" w:cstheme="minorHAnsi"/>
          <w:sz w:val="22"/>
          <w:szCs w:val="22"/>
        </w:rPr>
        <w:t xml:space="preserve"> presentation. Committee </w:t>
      </w:r>
      <w:r w:rsidRPr="00606F62">
        <w:rPr>
          <w:rFonts w:asciiTheme="minorHAnsi" w:hAnsiTheme="minorHAnsi" w:cstheme="minorHAnsi"/>
          <w:sz w:val="22"/>
          <w:szCs w:val="22"/>
        </w:rPr>
        <w:lastRenderedPageBreak/>
        <w:t>members were invited to submit comments or suggestions to the draft plan to Allison by September 24</w:t>
      </w:r>
      <w:r w:rsidRPr="00606F62">
        <w:rPr>
          <w:rFonts w:asciiTheme="minorHAnsi" w:hAnsiTheme="minorHAnsi" w:cstheme="minorHAnsi"/>
          <w:sz w:val="22"/>
          <w:szCs w:val="22"/>
          <w:vertAlign w:val="superscript"/>
        </w:rPr>
        <w:t>th</w:t>
      </w:r>
      <w:r w:rsidRPr="00606F62">
        <w:rPr>
          <w:rFonts w:asciiTheme="minorHAnsi" w:hAnsiTheme="minorHAnsi" w:cstheme="minorHAnsi"/>
          <w:sz w:val="22"/>
          <w:szCs w:val="22"/>
        </w:rPr>
        <w:t xml:space="preserve">. The authors of the recommendations will revised and recirculate the recommendations this fall. </w:t>
      </w:r>
    </w:p>
    <w:p w:rsidR="00606F62" w:rsidRDefault="00606F62" w:rsidP="00606F62">
      <w:pPr>
        <w:tabs>
          <w:tab w:val="left" w:pos="270"/>
        </w:tabs>
        <w:ind w:left="270"/>
        <w:rPr>
          <w:rFonts w:asciiTheme="minorHAnsi" w:hAnsiTheme="minorHAnsi" w:cstheme="minorHAnsi"/>
          <w:sz w:val="22"/>
          <w:szCs w:val="22"/>
        </w:rPr>
      </w:pPr>
    </w:p>
    <w:p w:rsidR="00606F62" w:rsidRDefault="00606F62" w:rsidP="00606F62">
      <w:pPr>
        <w:tabs>
          <w:tab w:val="left" w:pos="0"/>
        </w:tabs>
        <w:rPr>
          <w:rFonts w:asciiTheme="minorHAnsi" w:hAnsiTheme="minorHAnsi" w:cstheme="minorHAnsi"/>
          <w:color w:val="000000"/>
          <w:sz w:val="22"/>
          <w:szCs w:val="22"/>
        </w:rPr>
      </w:pPr>
      <w:r>
        <w:rPr>
          <w:rFonts w:asciiTheme="minorHAnsi" w:hAnsiTheme="minorHAnsi" w:cstheme="minorHAnsi"/>
          <w:b/>
          <w:szCs w:val="24"/>
        </w:rPr>
        <w:t xml:space="preserve">3. Agenda Item: </w:t>
      </w:r>
      <w:r w:rsidRPr="00606F62">
        <w:rPr>
          <w:rFonts w:asciiTheme="minorHAnsi" w:hAnsiTheme="minorHAnsi" w:cstheme="minorHAnsi"/>
          <w:color w:val="000000"/>
          <w:sz w:val="22"/>
          <w:szCs w:val="22"/>
        </w:rPr>
        <w:t>A Workshop to Advance North American Bird Conservation</w:t>
      </w:r>
    </w:p>
    <w:p w:rsidR="00C323D8" w:rsidRDefault="00C323D8" w:rsidP="00606F62">
      <w:pPr>
        <w:tabs>
          <w:tab w:val="left" w:pos="0"/>
        </w:tabs>
        <w:rPr>
          <w:rFonts w:asciiTheme="minorHAnsi" w:hAnsiTheme="minorHAnsi" w:cstheme="minorHAnsi"/>
          <w:color w:val="000000"/>
          <w:sz w:val="22"/>
          <w:szCs w:val="22"/>
        </w:rPr>
      </w:pPr>
    </w:p>
    <w:p w:rsidR="00C323D8" w:rsidRPr="00B40464" w:rsidRDefault="00C323D8" w:rsidP="00C323D8">
      <w:pPr>
        <w:tabs>
          <w:tab w:val="left" w:pos="270"/>
        </w:tabs>
        <w:ind w:left="270"/>
        <w:rPr>
          <w:rFonts w:ascii="Calibri" w:hAnsi="Calibri" w:cs="Calibri"/>
          <w:bCs/>
          <w:i/>
          <w:iCs/>
          <w:color w:val="595959" w:themeColor="text1" w:themeTint="A6"/>
          <w:sz w:val="22"/>
          <w:szCs w:val="22"/>
        </w:rPr>
      </w:pPr>
      <w:r w:rsidRPr="00B40464">
        <w:rPr>
          <w:rFonts w:ascii="Calibri" w:hAnsi="Calibri" w:cs="Calibri"/>
          <w:b/>
          <w:bCs/>
          <w:i/>
          <w:iCs/>
          <w:color w:val="595959" w:themeColor="text1" w:themeTint="A6"/>
          <w:sz w:val="22"/>
          <w:szCs w:val="22"/>
        </w:rPr>
        <w:t>Purpose of Agenda Item: </w:t>
      </w:r>
      <w:r w:rsidRPr="00B40464">
        <w:rPr>
          <w:rFonts w:ascii="Calibri" w:hAnsi="Calibri" w:cs="Calibri"/>
          <w:bCs/>
          <w:i/>
          <w:iCs/>
          <w:color w:val="595959" w:themeColor="text1" w:themeTint="A6"/>
          <w:sz w:val="22"/>
          <w:szCs w:val="22"/>
        </w:rPr>
        <w:t xml:space="preserve">Share plans for and </w:t>
      </w:r>
      <w:proofErr w:type="gramStart"/>
      <w:r w:rsidRPr="00B40464">
        <w:rPr>
          <w:rFonts w:ascii="Calibri" w:hAnsi="Calibri" w:cs="Calibri"/>
          <w:bCs/>
          <w:i/>
          <w:iCs/>
          <w:color w:val="595959" w:themeColor="text1" w:themeTint="A6"/>
          <w:sz w:val="22"/>
          <w:szCs w:val="22"/>
        </w:rPr>
        <w:t>seek</w:t>
      </w:r>
      <w:proofErr w:type="gramEnd"/>
      <w:r w:rsidRPr="00B40464">
        <w:rPr>
          <w:rFonts w:ascii="Calibri" w:hAnsi="Calibri" w:cs="Calibri"/>
          <w:bCs/>
          <w:i/>
          <w:iCs/>
          <w:color w:val="595959" w:themeColor="text1" w:themeTint="A6"/>
          <w:sz w:val="22"/>
          <w:szCs w:val="22"/>
        </w:rPr>
        <w:t xml:space="preserve"> guidance regarding a meeting among Joint Venture staff, Bird Conservation Plan Partnership staff and partners, and US NABCI staff and partners planned for Dec 2-4 in Texas. The summit agenda will address specific opportunities for more effective coordination, collaboration and integration of priorities and activities among the three networks. Participants will also consider roles, responsibilities and expectations of JVs, BCPPs and NABCI with respect to one another, and options for improving collaboration and integration across the initiatives.  This discussion should inform and provide additional detail to the part 2D of the draft Strategic Plan.</w:t>
      </w:r>
    </w:p>
    <w:p w:rsidR="00C323D8" w:rsidRPr="00606F62" w:rsidRDefault="00C323D8" w:rsidP="00C323D8">
      <w:pPr>
        <w:tabs>
          <w:tab w:val="left" w:pos="270"/>
        </w:tabs>
        <w:ind w:left="270"/>
        <w:rPr>
          <w:rFonts w:asciiTheme="minorHAnsi" w:hAnsiTheme="minorHAnsi" w:cstheme="minorHAnsi"/>
          <w:sz w:val="22"/>
          <w:szCs w:val="22"/>
        </w:rPr>
      </w:pPr>
    </w:p>
    <w:p w:rsidR="008D5C1F" w:rsidRPr="00E612D4" w:rsidRDefault="00C323D8" w:rsidP="00E612D4">
      <w:pPr>
        <w:tabs>
          <w:tab w:val="left" w:pos="270"/>
        </w:tabs>
        <w:ind w:left="270" w:hanging="270"/>
        <w:rPr>
          <w:rFonts w:asciiTheme="minorHAnsi" w:hAnsiTheme="minorHAnsi" w:cstheme="minorHAnsi"/>
          <w:color w:val="000000"/>
          <w:sz w:val="22"/>
          <w:szCs w:val="22"/>
        </w:rPr>
      </w:pPr>
      <w:r>
        <w:rPr>
          <w:rFonts w:asciiTheme="minorHAnsi" w:hAnsiTheme="minorHAnsi" w:cstheme="minorHAnsi"/>
          <w:b/>
          <w:szCs w:val="24"/>
        </w:rPr>
        <w:tab/>
      </w:r>
      <w:r w:rsidRPr="00E612D4">
        <w:rPr>
          <w:rFonts w:asciiTheme="minorHAnsi" w:hAnsiTheme="minorHAnsi" w:cstheme="minorHAnsi"/>
          <w:b/>
          <w:sz w:val="22"/>
          <w:szCs w:val="22"/>
        </w:rPr>
        <w:t xml:space="preserve">Outcomes and Next Steps: </w:t>
      </w:r>
      <w:r w:rsidRPr="00E612D4">
        <w:rPr>
          <w:rFonts w:asciiTheme="minorHAnsi" w:hAnsiTheme="minorHAnsi" w:cstheme="minorHAnsi"/>
          <w:sz w:val="22"/>
          <w:szCs w:val="22"/>
        </w:rPr>
        <w:t>NABCI members who are interested in representing the NABCI Committee at the Workshop were asked to contact Allison to that effect by September 24</w:t>
      </w:r>
      <w:r w:rsidRPr="00E612D4">
        <w:rPr>
          <w:rFonts w:asciiTheme="minorHAnsi" w:hAnsiTheme="minorHAnsi" w:cstheme="minorHAnsi"/>
          <w:sz w:val="22"/>
          <w:szCs w:val="22"/>
          <w:vertAlign w:val="superscript"/>
        </w:rPr>
        <w:t>th</w:t>
      </w:r>
      <w:r w:rsidRPr="00E612D4">
        <w:rPr>
          <w:rFonts w:asciiTheme="minorHAnsi" w:hAnsiTheme="minorHAnsi" w:cstheme="minorHAnsi"/>
          <w:sz w:val="22"/>
          <w:szCs w:val="22"/>
        </w:rPr>
        <w:t xml:space="preserve">. Allison will share a series of questions with NABCI Committee members this fall to further inform the workshop agenda. </w:t>
      </w:r>
    </w:p>
    <w:p w:rsidR="00E623FD" w:rsidRPr="00E623FD" w:rsidRDefault="00E623FD" w:rsidP="005652C2">
      <w:pPr>
        <w:ind w:left="1166" w:hanging="1166"/>
        <w:contextualSpacing/>
        <w:rPr>
          <w:rFonts w:asciiTheme="minorHAnsi" w:hAnsiTheme="minorHAnsi" w:cstheme="minorHAnsi"/>
          <w:i/>
          <w:sz w:val="10"/>
          <w:szCs w:val="10"/>
        </w:rPr>
      </w:pPr>
    </w:p>
    <w:p w:rsidR="00B60563" w:rsidRPr="006C304D" w:rsidRDefault="00E623FD" w:rsidP="00E612D4">
      <w:pPr>
        <w:tabs>
          <w:tab w:val="left" w:pos="270"/>
          <w:tab w:val="left" w:pos="1260"/>
        </w:tabs>
        <w:ind w:left="270" w:hanging="716"/>
        <w:contextualSpacing/>
        <w:rPr>
          <w:rFonts w:asciiTheme="minorHAnsi" w:hAnsiTheme="minorHAnsi" w:cstheme="minorHAnsi"/>
          <w:b/>
          <w:color w:val="000000"/>
          <w:sz w:val="22"/>
          <w:szCs w:val="22"/>
        </w:rPr>
      </w:pPr>
      <w:r>
        <w:rPr>
          <w:rFonts w:ascii="Calibri" w:hAnsi="Calibri" w:cs="Calibri"/>
          <w:bCs/>
          <w:iCs/>
          <w:color w:val="000000"/>
          <w:sz w:val="22"/>
          <w:szCs w:val="22"/>
        </w:rPr>
        <w:tab/>
      </w:r>
      <w:r w:rsidR="00B60563" w:rsidRPr="006C304D">
        <w:rPr>
          <w:rFonts w:asciiTheme="minorHAnsi" w:hAnsiTheme="minorHAnsi" w:cstheme="minorHAnsi"/>
          <w:b/>
          <w:sz w:val="22"/>
          <w:szCs w:val="22"/>
        </w:rPr>
        <w:t xml:space="preserve"> </w:t>
      </w:r>
    </w:p>
    <w:p w:rsidR="00542314" w:rsidRPr="00C8081F" w:rsidRDefault="00C323D8" w:rsidP="00752445">
      <w:pPr>
        <w:ind w:left="450" w:hanging="180"/>
        <w:rPr>
          <w:rFonts w:asciiTheme="minorHAnsi" w:hAnsiTheme="minorHAnsi" w:cstheme="minorHAnsi"/>
          <w:color w:val="000000"/>
          <w:sz w:val="22"/>
          <w:szCs w:val="22"/>
        </w:rPr>
      </w:pPr>
      <w:r>
        <w:rPr>
          <w:rFonts w:asciiTheme="minorHAnsi" w:hAnsiTheme="minorHAnsi" w:cstheme="minorHAnsi"/>
          <w:b/>
          <w:szCs w:val="24"/>
        </w:rPr>
        <w:t xml:space="preserve">4. </w:t>
      </w:r>
      <w:r w:rsidR="00E612D4">
        <w:rPr>
          <w:rFonts w:asciiTheme="minorHAnsi" w:hAnsiTheme="minorHAnsi" w:cstheme="minorHAnsi"/>
          <w:b/>
          <w:szCs w:val="24"/>
        </w:rPr>
        <w:t>Agenda Item:</w:t>
      </w:r>
      <w:r w:rsidR="00E612D4" w:rsidRPr="00E612D4">
        <w:rPr>
          <w:rFonts w:ascii="Calibri" w:hAnsi="Calibri" w:cs="Calibri"/>
          <w:b/>
          <w:bCs/>
          <w:color w:val="000000"/>
          <w:sz w:val="22"/>
          <w:szCs w:val="22"/>
        </w:rPr>
        <w:t xml:space="preserve"> </w:t>
      </w:r>
      <w:r w:rsidR="00E612D4">
        <w:rPr>
          <w:rFonts w:ascii="Calibri" w:hAnsi="Calibri" w:cs="Calibri"/>
          <w:b/>
          <w:bCs/>
          <w:color w:val="000000"/>
          <w:sz w:val="22"/>
          <w:szCs w:val="22"/>
        </w:rPr>
        <w:t xml:space="preserve">Human dimensions research on the associations between conservation behaviors and </w:t>
      </w:r>
      <w:proofErr w:type="spellStart"/>
      <w:r w:rsidR="00E612D4">
        <w:rPr>
          <w:rFonts w:ascii="Calibri" w:hAnsi="Calibri" w:cs="Calibri"/>
          <w:b/>
          <w:bCs/>
          <w:color w:val="000000"/>
          <w:sz w:val="22"/>
          <w:szCs w:val="22"/>
        </w:rPr>
        <w:t>birdwatching</w:t>
      </w:r>
      <w:proofErr w:type="spellEnd"/>
      <w:r w:rsidR="00E612D4">
        <w:rPr>
          <w:rFonts w:ascii="Calibri" w:hAnsi="Calibri" w:cs="Calibri"/>
          <w:b/>
          <w:bCs/>
          <w:color w:val="000000"/>
          <w:sz w:val="22"/>
          <w:szCs w:val="22"/>
        </w:rPr>
        <w:t xml:space="preserve"> and hunting</w:t>
      </w:r>
    </w:p>
    <w:p w:rsidR="0051487B" w:rsidRDefault="0051487B" w:rsidP="00E612D4">
      <w:pPr>
        <w:ind w:left="720" w:hanging="720"/>
        <w:rPr>
          <w:rFonts w:ascii="Calibri" w:hAnsi="Calibri" w:cs="Calibri"/>
          <w:b/>
          <w:bCs/>
          <w:i/>
          <w:iCs/>
          <w:color w:val="000000"/>
          <w:sz w:val="22"/>
          <w:szCs w:val="22"/>
        </w:rPr>
      </w:pPr>
    </w:p>
    <w:p w:rsidR="00E612D4" w:rsidRPr="00B40464" w:rsidRDefault="00E612D4" w:rsidP="00B40464">
      <w:pPr>
        <w:ind w:left="270"/>
        <w:rPr>
          <w:rFonts w:ascii="Calibri" w:hAnsi="Calibri" w:cs="Calibri"/>
          <w:i/>
          <w:color w:val="595959" w:themeColor="text1" w:themeTint="A6"/>
          <w:sz w:val="22"/>
          <w:szCs w:val="22"/>
        </w:rPr>
      </w:pPr>
      <w:r w:rsidRPr="00B40464">
        <w:rPr>
          <w:rFonts w:ascii="Calibri" w:hAnsi="Calibri" w:cs="Calibri"/>
          <w:b/>
          <w:bCs/>
          <w:i/>
          <w:iCs/>
          <w:color w:val="595959" w:themeColor="text1" w:themeTint="A6"/>
          <w:sz w:val="22"/>
          <w:szCs w:val="22"/>
        </w:rPr>
        <w:t>Purpose of Agenda Item: </w:t>
      </w:r>
      <w:r w:rsidRPr="00B40464">
        <w:rPr>
          <w:rFonts w:ascii="Calibri" w:hAnsi="Calibri" w:cs="Calibri"/>
          <w:i/>
          <w:color w:val="595959" w:themeColor="text1" w:themeTint="A6"/>
          <w:sz w:val="22"/>
          <w:szCs w:val="22"/>
        </w:rPr>
        <w:t xml:space="preserve">As a follow-up to the NABCI Human Dimensions workshop (February 2013), Ashley will present on recent research conducted by Cornell Lab of Ornithology and Cornell University that explores associations between voluntary conservation behaviors and participation in hunting, </w:t>
      </w:r>
      <w:proofErr w:type="spellStart"/>
      <w:r w:rsidRPr="00B40464">
        <w:rPr>
          <w:rFonts w:ascii="Calibri" w:hAnsi="Calibri" w:cs="Calibri"/>
          <w:i/>
          <w:color w:val="595959" w:themeColor="text1" w:themeTint="A6"/>
          <w:sz w:val="22"/>
          <w:szCs w:val="22"/>
        </w:rPr>
        <w:t>birdwatching</w:t>
      </w:r>
      <w:proofErr w:type="spellEnd"/>
      <w:r w:rsidRPr="00B40464">
        <w:rPr>
          <w:rFonts w:ascii="Calibri" w:hAnsi="Calibri" w:cs="Calibri"/>
          <w:i/>
          <w:color w:val="595959" w:themeColor="text1" w:themeTint="A6"/>
          <w:sz w:val="22"/>
          <w:szCs w:val="22"/>
        </w:rPr>
        <w:t>, and both activities. This research addresses a gap identified at the workshop that conservation behaviors of hunters and birdwatchers have not been directly compared.</w:t>
      </w:r>
    </w:p>
    <w:p w:rsidR="00E612D4" w:rsidRDefault="00E612D4" w:rsidP="00E612D4">
      <w:pPr>
        <w:ind w:left="720" w:hanging="720"/>
        <w:rPr>
          <w:rFonts w:ascii="Calibri" w:hAnsi="Calibri" w:cs="Calibri"/>
          <w:color w:val="000000"/>
          <w:sz w:val="22"/>
          <w:szCs w:val="22"/>
        </w:rPr>
      </w:pPr>
      <w:r>
        <w:rPr>
          <w:rFonts w:ascii="Calibri" w:hAnsi="Calibri" w:cs="Calibri"/>
          <w:color w:val="000000"/>
          <w:sz w:val="8"/>
          <w:szCs w:val="8"/>
        </w:rPr>
        <w:t> </w:t>
      </w:r>
    </w:p>
    <w:p w:rsidR="00542314" w:rsidRDefault="00542314" w:rsidP="00542314">
      <w:pPr>
        <w:ind w:left="1170" w:hanging="1170"/>
        <w:rPr>
          <w:rFonts w:asciiTheme="minorHAnsi" w:hAnsiTheme="minorHAnsi" w:cstheme="minorHAnsi"/>
          <w:i/>
          <w:color w:val="000000"/>
          <w:sz w:val="22"/>
          <w:szCs w:val="22"/>
        </w:rPr>
      </w:pPr>
      <w:r>
        <w:rPr>
          <w:rFonts w:asciiTheme="minorHAnsi" w:hAnsiTheme="minorHAnsi" w:cstheme="minorHAnsi"/>
          <w:b/>
          <w:color w:val="000000"/>
          <w:sz w:val="22"/>
          <w:szCs w:val="22"/>
        </w:rPr>
        <w:tab/>
      </w:r>
    </w:p>
    <w:p w:rsidR="008F530E" w:rsidRDefault="0051487B" w:rsidP="00B40464">
      <w:pPr>
        <w:ind w:left="270"/>
        <w:contextualSpacing/>
        <w:rPr>
          <w:rFonts w:asciiTheme="minorHAnsi" w:hAnsiTheme="minorHAnsi" w:cstheme="minorHAnsi"/>
          <w:sz w:val="22"/>
          <w:szCs w:val="22"/>
        </w:rPr>
      </w:pPr>
      <w:r w:rsidRPr="00E612D4">
        <w:rPr>
          <w:rFonts w:asciiTheme="minorHAnsi" w:hAnsiTheme="minorHAnsi" w:cstheme="minorHAnsi"/>
          <w:b/>
          <w:sz w:val="22"/>
          <w:szCs w:val="22"/>
        </w:rPr>
        <w:t>Outcomes and Next Steps:</w:t>
      </w:r>
      <w:r>
        <w:rPr>
          <w:rFonts w:asciiTheme="minorHAnsi" w:hAnsiTheme="minorHAnsi" w:cstheme="minorHAnsi"/>
          <w:b/>
          <w:sz w:val="22"/>
          <w:szCs w:val="22"/>
        </w:rPr>
        <w:t xml:space="preserve"> </w:t>
      </w:r>
      <w:r w:rsidR="00B40464">
        <w:rPr>
          <w:rFonts w:asciiTheme="minorHAnsi" w:hAnsiTheme="minorHAnsi" w:cstheme="minorHAnsi"/>
          <w:sz w:val="22"/>
          <w:szCs w:val="22"/>
        </w:rPr>
        <w:t xml:space="preserve">A paper on these results has been accepted by the Journal of Wildlife Management and is pending publication. We will share the publication and </w:t>
      </w:r>
      <w:proofErr w:type="gramStart"/>
      <w:r w:rsidR="00B40464">
        <w:rPr>
          <w:rFonts w:asciiTheme="minorHAnsi" w:hAnsiTheme="minorHAnsi" w:cstheme="minorHAnsi"/>
          <w:sz w:val="22"/>
          <w:szCs w:val="22"/>
        </w:rPr>
        <w:t>powerpoint</w:t>
      </w:r>
      <w:proofErr w:type="gramEnd"/>
      <w:r w:rsidR="00B40464">
        <w:rPr>
          <w:rFonts w:asciiTheme="minorHAnsi" w:hAnsiTheme="minorHAnsi" w:cstheme="minorHAnsi"/>
          <w:sz w:val="22"/>
          <w:szCs w:val="22"/>
        </w:rPr>
        <w:t xml:space="preserve"> slides with the NABCI Committee when available. In the meantime, below is the abstract:</w:t>
      </w:r>
    </w:p>
    <w:p w:rsidR="0051487B" w:rsidRPr="007F340F" w:rsidRDefault="0051487B" w:rsidP="00B40464">
      <w:pPr>
        <w:spacing w:line="450" w:lineRule="atLeast"/>
        <w:ind w:left="270"/>
        <w:rPr>
          <w:rFonts w:asciiTheme="minorHAnsi" w:eastAsia="Times New Roman" w:hAnsiTheme="minorHAnsi" w:cstheme="minorHAnsi"/>
          <w:i/>
          <w:sz w:val="20"/>
        </w:rPr>
      </w:pPr>
      <w:proofErr w:type="spellStart"/>
      <w:r w:rsidRPr="007F340F">
        <w:rPr>
          <w:rFonts w:asciiTheme="minorHAnsi" w:eastAsia="Times New Roman" w:hAnsiTheme="minorHAnsi" w:cstheme="minorHAnsi"/>
          <w:i/>
          <w:sz w:val="20"/>
        </w:rPr>
        <w:t>Birdwatching</w:t>
      </w:r>
      <w:proofErr w:type="spellEnd"/>
      <w:r w:rsidRPr="007F340F">
        <w:rPr>
          <w:rFonts w:asciiTheme="minorHAnsi" w:eastAsia="Times New Roman" w:hAnsiTheme="minorHAnsi" w:cstheme="minorHAnsi"/>
          <w:i/>
          <w:sz w:val="20"/>
        </w:rPr>
        <w:t>, hunting, and conservation behavior: associations and management implications</w:t>
      </w:r>
    </w:p>
    <w:p w:rsidR="0051487B" w:rsidRPr="007F340F" w:rsidRDefault="0051487B" w:rsidP="00B40464">
      <w:pPr>
        <w:ind w:left="270"/>
        <w:textAlignment w:val="top"/>
        <w:rPr>
          <w:rFonts w:asciiTheme="minorHAnsi" w:eastAsia="Times New Roman" w:hAnsiTheme="minorHAnsi" w:cstheme="minorHAnsi"/>
          <w:sz w:val="20"/>
        </w:rPr>
      </w:pPr>
      <w:r w:rsidRPr="007F340F">
        <w:rPr>
          <w:rFonts w:asciiTheme="minorHAnsi" w:eastAsia="Times New Roman" w:hAnsiTheme="minorHAnsi" w:cstheme="minorHAnsi"/>
          <w:sz w:val="20"/>
        </w:rPr>
        <w:t xml:space="preserve">Outdoor experiences are widely considered to be a key precursor to conservation-oriented actions, but few studies have explored specific links between nature-based recreation and conservation behavior. We surveyed landowners, hunters, and birdwatchers (n = 1261) living in rural areas of New York to explore associations between participation in wildlife-dependent recreation and engagement in voluntary conservation behaviors that occur in both the public sphere (with direct local environmental impacts) and private sphere (with broader, more indirect impacts). Based on self-reported recreation preferences and participation rates, respondents were grouped into four categories: non-recreationists, hunters, birdwatchers, and birder-hunters (i.e., individuals who regularly engaged in both activities). Differences! </w:t>
      </w:r>
      <w:proofErr w:type="gramStart"/>
      <w:r w:rsidRPr="007F340F">
        <w:rPr>
          <w:rFonts w:asciiTheme="minorHAnsi" w:eastAsia="Times New Roman" w:hAnsiTheme="minorHAnsi" w:cstheme="minorHAnsi"/>
          <w:sz w:val="20"/>
        </w:rPr>
        <w:t>in</w:t>
      </w:r>
      <w:proofErr w:type="gramEnd"/>
      <w:r w:rsidRPr="007F340F">
        <w:rPr>
          <w:rFonts w:asciiTheme="minorHAnsi" w:eastAsia="Times New Roman" w:hAnsiTheme="minorHAnsi" w:cstheme="minorHAnsi"/>
          <w:sz w:val="20"/>
        </w:rPr>
        <w:t xml:space="preserve"> socio-demographic characteristics and environmental beliefs among the four groups were evident. Controlling for these variables, logistic regression models showed strong positive associations between wildlife-dependent recreation and multiple public sphere conservation behaviors including habitat enhancement, donations to support environmental protection, and wildlife recreation advocacy. Compared to non-recreationists, hunters and birdwatchers were 2-3 times more likely to donate money for conservation purposes, 4-5 times more likely to volunteer to improve wildlife habitat in the community, and 2-13 times more likely to enhance habitat on private land. Birder-hunters were even more likely to engage in these activities, with their likelihood of donating to conservation 6 times higher and their likelihood of participating in private land habitat enhancement 23 times than non-participants. While birders and birder-hunters were most likely to vote in favor of conservation! </w:t>
      </w:r>
      <w:proofErr w:type="gramStart"/>
      <w:r w:rsidRPr="007F340F">
        <w:rPr>
          <w:rFonts w:asciiTheme="minorHAnsi" w:eastAsia="Times New Roman" w:hAnsiTheme="minorHAnsi" w:cstheme="minorHAnsi"/>
          <w:sz w:val="20"/>
        </w:rPr>
        <w:t>policies</w:t>
      </w:r>
      <w:proofErr w:type="gramEnd"/>
      <w:r w:rsidRPr="007F340F">
        <w:rPr>
          <w:rFonts w:asciiTheme="minorHAnsi" w:eastAsia="Times New Roman" w:hAnsiTheme="minorHAnsi" w:cstheme="minorHAnsi"/>
          <w:sz w:val="20"/>
        </w:rPr>
        <w:t xml:space="preserve"> and participate in environmental groups, hunters and birder-hunters were most likely to engage in wildlife recreation advocacy. Recreation group membership was not a significant predictor of private-sphere conservation behaviors such as recycling, energy conservation, and green purchasing. Results revealed behavioral similarities among hunters and birdwatchers that challenge common assumptions and highlight the conservation potential associated with all types wildlife-dependent recreationists. Managers hoping to generate additional support for conservation should therefore consider how to foster maximum participation in both hunting and </w:t>
      </w:r>
      <w:proofErr w:type="spellStart"/>
      <w:r w:rsidRPr="007F340F">
        <w:rPr>
          <w:rFonts w:asciiTheme="minorHAnsi" w:eastAsia="Times New Roman" w:hAnsiTheme="minorHAnsi" w:cstheme="minorHAnsi"/>
          <w:sz w:val="20"/>
        </w:rPr>
        <w:t>birdwatching</w:t>
      </w:r>
      <w:proofErr w:type="spellEnd"/>
      <w:r w:rsidRPr="007F340F">
        <w:rPr>
          <w:rFonts w:asciiTheme="minorHAnsi" w:eastAsia="Times New Roman" w:hAnsiTheme="minorHAnsi" w:cstheme="minorHAnsi"/>
          <w:sz w:val="20"/>
        </w:rPr>
        <w:t xml:space="preserve"> and not view the two as mutually exclusive activities. </w:t>
      </w:r>
    </w:p>
    <w:p w:rsidR="00A1386B" w:rsidRDefault="00A1386B" w:rsidP="00A33105">
      <w:pPr>
        <w:ind w:left="720" w:hanging="720"/>
        <w:rPr>
          <w:rFonts w:asciiTheme="minorHAnsi" w:hAnsiTheme="minorHAnsi" w:cstheme="minorHAnsi"/>
          <w:i/>
          <w:color w:val="000000"/>
          <w:sz w:val="22"/>
          <w:szCs w:val="22"/>
        </w:rPr>
      </w:pPr>
    </w:p>
    <w:p w:rsidR="00E659A4" w:rsidRDefault="00E659A4" w:rsidP="00A1386B">
      <w:pPr>
        <w:ind w:left="720" w:hanging="720"/>
        <w:rPr>
          <w:rFonts w:asciiTheme="minorHAnsi" w:hAnsiTheme="minorHAnsi" w:cstheme="minorHAnsi"/>
          <w:b/>
          <w:sz w:val="22"/>
          <w:szCs w:val="22"/>
        </w:rPr>
      </w:pPr>
    </w:p>
    <w:p w:rsidR="00CF078F" w:rsidRDefault="0051487B" w:rsidP="00C8736B">
      <w:pPr>
        <w:ind w:left="720" w:hanging="720"/>
        <w:rPr>
          <w:rFonts w:asciiTheme="minorHAnsi" w:hAnsiTheme="minorHAnsi" w:cstheme="minorHAnsi"/>
          <w:b/>
          <w:sz w:val="22"/>
          <w:szCs w:val="22"/>
        </w:rPr>
      </w:pPr>
      <w:r>
        <w:rPr>
          <w:rFonts w:asciiTheme="minorHAnsi" w:hAnsiTheme="minorHAnsi" w:cstheme="minorHAnsi"/>
          <w:b/>
          <w:szCs w:val="24"/>
        </w:rPr>
        <w:t>4. Agenda Item:</w:t>
      </w:r>
      <w:r w:rsidRPr="00E612D4">
        <w:rPr>
          <w:rFonts w:ascii="Calibri" w:hAnsi="Calibri" w:cs="Calibri"/>
          <w:b/>
          <w:bCs/>
          <w:color w:val="000000"/>
          <w:sz w:val="22"/>
          <w:szCs w:val="22"/>
        </w:rPr>
        <w:t xml:space="preserve"> </w:t>
      </w:r>
      <w:r w:rsidR="006B1774" w:rsidRPr="00CF078F">
        <w:rPr>
          <w:rFonts w:asciiTheme="minorHAnsi" w:hAnsiTheme="minorHAnsi" w:cstheme="minorHAnsi"/>
          <w:b/>
          <w:sz w:val="22"/>
          <w:szCs w:val="22"/>
        </w:rPr>
        <w:t xml:space="preserve">Partner Highlight USGS Bird </w:t>
      </w:r>
      <w:r w:rsidR="006B1774">
        <w:rPr>
          <w:rFonts w:asciiTheme="minorHAnsi" w:hAnsiTheme="minorHAnsi" w:cstheme="minorHAnsi"/>
          <w:b/>
          <w:sz w:val="22"/>
          <w:szCs w:val="22"/>
        </w:rPr>
        <w:t xml:space="preserve">Conservation Science </w:t>
      </w:r>
    </w:p>
    <w:p w:rsidR="006B1774" w:rsidRDefault="006B1774" w:rsidP="006B1774">
      <w:pPr>
        <w:ind w:left="1170" w:hanging="1170"/>
        <w:rPr>
          <w:rFonts w:asciiTheme="minorHAnsi" w:hAnsiTheme="minorHAnsi" w:cstheme="minorHAnsi"/>
          <w:i/>
          <w:color w:val="000000"/>
          <w:sz w:val="22"/>
          <w:szCs w:val="22"/>
        </w:rPr>
      </w:pPr>
      <w:r>
        <w:rPr>
          <w:rFonts w:asciiTheme="minorHAnsi" w:hAnsiTheme="minorHAnsi" w:cstheme="minorHAnsi"/>
          <w:b/>
          <w:color w:val="000000"/>
          <w:sz w:val="22"/>
          <w:szCs w:val="22"/>
        </w:rPr>
        <w:tab/>
      </w:r>
      <w:r w:rsidR="00BF146E">
        <w:rPr>
          <w:rFonts w:asciiTheme="minorHAnsi" w:hAnsiTheme="minorHAnsi" w:cstheme="minorHAnsi"/>
          <w:i/>
          <w:color w:val="000000"/>
          <w:sz w:val="22"/>
          <w:szCs w:val="22"/>
        </w:rPr>
        <w:t xml:space="preserve">Steve </w:t>
      </w:r>
      <w:proofErr w:type="spellStart"/>
      <w:r w:rsidR="00BF146E">
        <w:rPr>
          <w:rFonts w:asciiTheme="minorHAnsi" w:hAnsiTheme="minorHAnsi" w:cstheme="minorHAnsi"/>
          <w:i/>
          <w:color w:val="000000"/>
          <w:sz w:val="22"/>
          <w:szCs w:val="22"/>
        </w:rPr>
        <w:t>Hilburger</w:t>
      </w:r>
      <w:proofErr w:type="spellEnd"/>
      <w:r w:rsidR="00BF146E">
        <w:rPr>
          <w:rFonts w:asciiTheme="minorHAnsi" w:hAnsiTheme="minorHAnsi" w:cstheme="minorHAnsi"/>
          <w:i/>
          <w:color w:val="000000"/>
          <w:sz w:val="22"/>
          <w:szCs w:val="22"/>
        </w:rPr>
        <w:t>, USGS Wildlife Program and Allan O’Connell, USGS Patuxent Wildlife Research Center</w:t>
      </w:r>
    </w:p>
    <w:p w:rsidR="00066BAD" w:rsidRPr="00066BAD" w:rsidRDefault="00066BAD" w:rsidP="006B1774">
      <w:pPr>
        <w:ind w:left="1170" w:hanging="1170"/>
        <w:rPr>
          <w:rFonts w:asciiTheme="minorHAnsi" w:hAnsiTheme="minorHAnsi" w:cstheme="minorHAnsi"/>
          <w:i/>
          <w:color w:val="000000"/>
          <w:sz w:val="8"/>
          <w:szCs w:val="8"/>
        </w:rPr>
      </w:pPr>
    </w:p>
    <w:p w:rsidR="006B1774" w:rsidRPr="00B40464" w:rsidRDefault="006B1774" w:rsidP="00B40464">
      <w:pPr>
        <w:rPr>
          <w:rFonts w:asciiTheme="minorHAnsi" w:hAnsiTheme="minorHAnsi" w:cstheme="minorHAnsi"/>
          <w:i/>
          <w:color w:val="595959" w:themeColor="text1" w:themeTint="A6"/>
          <w:sz w:val="22"/>
          <w:szCs w:val="22"/>
        </w:rPr>
      </w:pPr>
      <w:r w:rsidRPr="00B40464">
        <w:rPr>
          <w:rFonts w:asciiTheme="minorHAnsi" w:hAnsiTheme="minorHAnsi" w:cstheme="minorHAnsi"/>
          <w:b/>
          <w:i/>
          <w:color w:val="595959" w:themeColor="text1" w:themeTint="A6"/>
          <w:sz w:val="22"/>
          <w:szCs w:val="22"/>
        </w:rPr>
        <w:t xml:space="preserve">Purpose of Agenda Item: </w:t>
      </w:r>
      <w:r w:rsidRPr="00B40464">
        <w:rPr>
          <w:rFonts w:asciiTheme="minorHAnsi" w:hAnsiTheme="minorHAnsi" w:cstheme="minorHAnsi"/>
          <w:i/>
          <w:color w:val="595959" w:themeColor="text1" w:themeTint="A6"/>
          <w:sz w:val="22"/>
          <w:szCs w:val="22"/>
        </w:rPr>
        <w:t xml:space="preserve">This is an opportunity for Committee members to learn more about the work of a NABCI partner organization. </w:t>
      </w:r>
      <w:r w:rsidR="00BF146E" w:rsidRPr="00B40464">
        <w:rPr>
          <w:rFonts w:asciiTheme="minorHAnsi" w:hAnsiTheme="minorHAnsi" w:cstheme="minorHAnsi"/>
          <w:i/>
          <w:color w:val="595959" w:themeColor="text1" w:themeTint="A6"/>
          <w:sz w:val="22"/>
          <w:szCs w:val="22"/>
        </w:rPr>
        <w:t xml:space="preserve">Steve will provide an overview of USGS </w:t>
      </w:r>
      <w:r w:rsidRPr="00B40464">
        <w:rPr>
          <w:rFonts w:asciiTheme="minorHAnsi" w:hAnsiTheme="minorHAnsi" w:cstheme="minorHAnsi"/>
          <w:i/>
          <w:color w:val="595959" w:themeColor="text1" w:themeTint="A6"/>
          <w:sz w:val="22"/>
          <w:szCs w:val="22"/>
        </w:rPr>
        <w:t>bird conservation science programs</w:t>
      </w:r>
      <w:r w:rsidR="00BF146E" w:rsidRPr="00B40464">
        <w:rPr>
          <w:rFonts w:asciiTheme="minorHAnsi" w:hAnsiTheme="minorHAnsi" w:cstheme="minorHAnsi"/>
          <w:i/>
          <w:color w:val="595959" w:themeColor="text1" w:themeTint="A6"/>
          <w:sz w:val="22"/>
          <w:szCs w:val="22"/>
        </w:rPr>
        <w:t xml:space="preserve"> and Allan will present on the Bird Banding Lab and the Breeding Bird Survey</w:t>
      </w:r>
      <w:r w:rsidRPr="00B40464">
        <w:rPr>
          <w:rFonts w:asciiTheme="minorHAnsi" w:hAnsiTheme="minorHAnsi" w:cstheme="minorHAnsi"/>
          <w:i/>
          <w:color w:val="595959" w:themeColor="text1" w:themeTint="A6"/>
          <w:sz w:val="22"/>
          <w:szCs w:val="22"/>
        </w:rPr>
        <w:t xml:space="preserve">. </w:t>
      </w:r>
    </w:p>
    <w:p w:rsidR="006B1774" w:rsidRPr="00EC5927" w:rsidRDefault="006B1774" w:rsidP="00B40464">
      <w:pPr>
        <w:rPr>
          <w:rFonts w:asciiTheme="minorHAnsi" w:hAnsiTheme="minorHAnsi" w:cstheme="minorHAnsi"/>
          <w:color w:val="000000"/>
          <w:sz w:val="16"/>
          <w:szCs w:val="16"/>
        </w:rPr>
      </w:pPr>
    </w:p>
    <w:p w:rsidR="006B1774" w:rsidRDefault="0051487B" w:rsidP="00B40464">
      <w:pPr>
        <w:spacing w:after="240"/>
        <w:contextualSpacing/>
        <w:rPr>
          <w:rFonts w:asciiTheme="minorHAnsi" w:hAnsiTheme="minorHAnsi" w:cstheme="minorHAnsi"/>
          <w:color w:val="000000"/>
          <w:sz w:val="22"/>
          <w:szCs w:val="22"/>
        </w:rPr>
      </w:pPr>
      <w:r w:rsidRPr="00E612D4">
        <w:rPr>
          <w:rFonts w:asciiTheme="minorHAnsi" w:hAnsiTheme="minorHAnsi" w:cstheme="minorHAnsi"/>
          <w:b/>
          <w:sz w:val="22"/>
          <w:szCs w:val="22"/>
        </w:rPr>
        <w:t>Outcomes and Next Steps:</w:t>
      </w:r>
      <w:r>
        <w:rPr>
          <w:rFonts w:asciiTheme="minorHAnsi" w:hAnsiTheme="minorHAnsi" w:cstheme="minorHAnsi"/>
          <w:b/>
          <w:sz w:val="22"/>
          <w:szCs w:val="22"/>
        </w:rPr>
        <w:t xml:space="preserve"> </w:t>
      </w:r>
      <w:hyperlink r:id="rId11" w:history="1">
        <w:r w:rsidRPr="00752445">
          <w:rPr>
            <w:rStyle w:val="Hyperlink"/>
            <w:rFonts w:asciiTheme="minorHAnsi" w:hAnsiTheme="minorHAnsi" w:cstheme="minorHAnsi"/>
            <w:sz w:val="22"/>
            <w:szCs w:val="22"/>
          </w:rPr>
          <w:t xml:space="preserve">Steve and Allan’s </w:t>
        </w:r>
        <w:proofErr w:type="spellStart"/>
        <w:r w:rsidRPr="00752445">
          <w:rPr>
            <w:rStyle w:val="Hyperlink"/>
            <w:rFonts w:asciiTheme="minorHAnsi" w:hAnsiTheme="minorHAnsi" w:cstheme="minorHAnsi"/>
            <w:sz w:val="22"/>
            <w:szCs w:val="22"/>
          </w:rPr>
          <w:t>ppt</w:t>
        </w:r>
        <w:proofErr w:type="spellEnd"/>
        <w:r w:rsidRPr="00752445">
          <w:rPr>
            <w:rStyle w:val="Hyperlink"/>
            <w:rFonts w:asciiTheme="minorHAnsi" w:hAnsiTheme="minorHAnsi" w:cstheme="minorHAnsi"/>
            <w:sz w:val="22"/>
            <w:szCs w:val="22"/>
          </w:rPr>
          <w:t xml:space="preserve"> presentation</w:t>
        </w:r>
      </w:hyperlink>
      <w:r>
        <w:rPr>
          <w:rFonts w:asciiTheme="minorHAnsi" w:hAnsiTheme="minorHAnsi" w:cstheme="minorHAnsi"/>
          <w:color w:val="000000"/>
          <w:sz w:val="22"/>
          <w:szCs w:val="22"/>
        </w:rPr>
        <w:t xml:space="preserve"> and </w:t>
      </w:r>
      <w:hyperlink r:id="rId12" w:history="1">
        <w:r w:rsidRPr="00752445">
          <w:rPr>
            <w:rStyle w:val="Hyperlink"/>
            <w:rFonts w:asciiTheme="minorHAnsi" w:hAnsiTheme="minorHAnsi" w:cstheme="minorHAnsi"/>
            <w:sz w:val="22"/>
            <w:szCs w:val="22"/>
          </w:rPr>
          <w:t>list of USGS Science Resources</w:t>
        </w:r>
      </w:hyperlink>
      <w:r>
        <w:rPr>
          <w:rFonts w:asciiTheme="minorHAnsi" w:hAnsiTheme="minorHAnsi" w:cstheme="minorHAnsi"/>
          <w:color w:val="000000"/>
          <w:sz w:val="22"/>
          <w:szCs w:val="22"/>
        </w:rPr>
        <w:t xml:space="preserve"> is available on the NABCI website. </w:t>
      </w:r>
    </w:p>
    <w:p w:rsidR="00E659A4" w:rsidRPr="006B1774" w:rsidRDefault="00E659A4" w:rsidP="006B1774">
      <w:pPr>
        <w:ind w:left="1170" w:hanging="1170"/>
        <w:rPr>
          <w:rFonts w:asciiTheme="minorHAnsi" w:hAnsiTheme="minorHAnsi" w:cstheme="minorHAnsi"/>
          <w:i/>
          <w:color w:val="000000"/>
          <w:sz w:val="22"/>
          <w:szCs w:val="22"/>
        </w:rPr>
      </w:pPr>
    </w:p>
    <w:p w:rsidR="00C8736B" w:rsidRDefault="00C8736B" w:rsidP="00C8736B">
      <w:pPr>
        <w:ind w:left="720" w:hanging="720"/>
        <w:rPr>
          <w:rFonts w:asciiTheme="minorHAnsi" w:hAnsiTheme="minorHAnsi" w:cstheme="minorHAnsi"/>
          <w:b/>
          <w:color w:val="000000"/>
          <w:sz w:val="22"/>
          <w:szCs w:val="22"/>
        </w:rPr>
      </w:pPr>
    </w:p>
    <w:p w:rsidR="00892041" w:rsidRDefault="00F7102A" w:rsidP="00892041">
      <w:pPr>
        <w:ind w:left="720" w:hanging="720"/>
        <w:rPr>
          <w:rFonts w:ascii="Calibri" w:hAnsi="Calibri" w:cs="Calibri"/>
          <w:color w:val="000000"/>
          <w:sz w:val="22"/>
          <w:szCs w:val="22"/>
        </w:rPr>
      </w:pPr>
      <w:r w:rsidRPr="00F7102A">
        <w:rPr>
          <w:rFonts w:asciiTheme="minorHAnsi" w:hAnsiTheme="minorHAnsi" w:cstheme="minorHAnsi"/>
          <w:b/>
          <w:color w:val="000000"/>
          <w:szCs w:val="24"/>
        </w:rPr>
        <w:t xml:space="preserve">5. </w:t>
      </w:r>
      <w:r w:rsidR="0051487B" w:rsidRPr="00F7102A">
        <w:rPr>
          <w:rFonts w:asciiTheme="minorHAnsi" w:hAnsiTheme="minorHAnsi" w:cstheme="minorHAnsi"/>
          <w:b/>
          <w:szCs w:val="24"/>
        </w:rPr>
        <w:t xml:space="preserve"> Agenda</w:t>
      </w:r>
      <w:r w:rsidR="0051487B">
        <w:rPr>
          <w:rFonts w:asciiTheme="minorHAnsi" w:hAnsiTheme="minorHAnsi" w:cstheme="minorHAnsi"/>
          <w:b/>
          <w:szCs w:val="24"/>
        </w:rPr>
        <w:t xml:space="preserve"> Item:</w:t>
      </w:r>
      <w:r w:rsidR="0051487B" w:rsidRPr="00E612D4">
        <w:rPr>
          <w:rFonts w:ascii="Calibri" w:hAnsi="Calibri" w:cs="Calibri"/>
          <w:b/>
          <w:bCs/>
          <w:color w:val="000000"/>
          <w:sz w:val="22"/>
          <w:szCs w:val="22"/>
        </w:rPr>
        <w:t xml:space="preserve"> </w:t>
      </w:r>
      <w:r w:rsidR="00892041" w:rsidRPr="00543A6F">
        <w:rPr>
          <w:rFonts w:asciiTheme="minorHAnsi" w:hAnsiTheme="minorHAnsi" w:cstheme="minorHAnsi"/>
          <w:color w:val="000000"/>
          <w:sz w:val="22"/>
          <w:szCs w:val="22"/>
        </w:rPr>
        <w:t>E</w:t>
      </w:r>
      <w:r w:rsidR="00892041" w:rsidRPr="00543A6F">
        <w:rPr>
          <w:rFonts w:asciiTheme="minorHAnsi" w:hAnsiTheme="minorHAnsi" w:cstheme="minorHAnsi"/>
          <w:b/>
          <w:bCs/>
          <w:color w:val="000000"/>
          <w:sz w:val="22"/>
          <w:szCs w:val="22"/>
        </w:rPr>
        <w:t>ngaging land trusts in bird conservation – Recommendations based on research</w:t>
      </w:r>
    </w:p>
    <w:p w:rsidR="00892041" w:rsidRDefault="00892041" w:rsidP="003F695B">
      <w:pPr>
        <w:ind w:left="1170" w:hanging="1170"/>
        <w:rPr>
          <w:rFonts w:ascii="Calibri" w:hAnsi="Calibri" w:cs="Calibri"/>
          <w:color w:val="000000"/>
          <w:sz w:val="22"/>
          <w:szCs w:val="22"/>
        </w:rPr>
      </w:pPr>
      <w:r>
        <w:rPr>
          <w:rFonts w:ascii="Calibri" w:hAnsi="Calibri" w:cs="Calibri"/>
          <w:b/>
          <w:bCs/>
          <w:color w:val="000000"/>
          <w:sz w:val="22"/>
          <w:szCs w:val="22"/>
        </w:rPr>
        <w:t>               </w:t>
      </w:r>
      <w:r w:rsidR="003F695B">
        <w:rPr>
          <w:rFonts w:ascii="Calibri" w:hAnsi="Calibri" w:cs="Calibri"/>
          <w:b/>
          <w:bCs/>
          <w:color w:val="000000"/>
          <w:sz w:val="22"/>
          <w:szCs w:val="22"/>
        </w:rPr>
        <w:tab/>
      </w:r>
      <w:r>
        <w:rPr>
          <w:rFonts w:ascii="Calibri" w:hAnsi="Calibri" w:cs="Calibri"/>
          <w:b/>
          <w:bCs/>
          <w:color w:val="000000"/>
          <w:sz w:val="22"/>
          <w:szCs w:val="22"/>
        </w:rPr>
        <w:t xml:space="preserve"> </w:t>
      </w:r>
      <w:r>
        <w:rPr>
          <w:rFonts w:ascii="Calibri" w:hAnsi="Calibri" w:cs="Calibri"/>
          <w:i/>
          <w:iCs/>
          <w:color w:val="000000"/>
          <w:sz w:val="22"/>
          <w:szCs w:val="22"/>
        </w:rPr>
        <w:t xml:space="preserve">Ashley Dayer, Cornell Lab of Ornithology </w:t>
      </w:r>
    </w:p>
    <w:p w:rsidR="00B40464" w:rsidRDefault="00892041" w:rsidP="00B40464">
      <w:pPr>
        <w:ind w:left="1440" w:hanging="1440"/>
        <w:rPr>
          <w:rFonts w:ascii="Calibri" w:hAnsi="Calibri" w:cs="Calibri"/>
          <w:color w:val="000000"/>
          <w:sz w:val="22"/>
          <w:szCs w:val="22"/>
        </w:rPr>
      </w:pPr>
      <w:r>
        <w:rPr>
          <w:rFonts w:ascii="Calibri" w:hAnsi="Calibri" w:cs="Calibri"/>
          <w:b/>
          <w:bCs/>
          <w:i/>
          <w:iCs/>
          <w:color w:val="000000"/>
          <w:sz w:val="8"/>
          <w:szCs w:val="8"/>
        </w:rPr>
        <w:t> </w:t>
      </w:r>
    </w:p>
    <w:p w:rsidR="00892041" w:rsidRPr="00B40464" w:rsidRDefault="00892041" w:rsidP="00B40464">
      <w:pPr>
        <w:rPr>
          <w:rFonts w:ascii="Calibri" w:hAnsi="Calibri" w:cs="Calibri"/>
          <w:i/>
          <w:color w:val="595959" w:themeColor="text1" w:themeTint="A6"/>
          <w:sz w:val="22"/>
          <w:szCs w:val="22"/>
        </w:rPr>
      </w:pPr>
      <w:r w:rsidRPr="00B40464">
        <w:rPr>
          <w:rFonts w:ascii="Calibri" w:hAnsi="Calibri" w:cs="Calibri"/>
          <w:b/>
          <w:bCs/>
          <w:i/>
          <w:iCs/>
          <w:color w:val="595959" w:themeColor="text1" w:themeTint="A6"/>
          <w:sz w:val="22"/>
          <w:szCs w:val="22"/>
        </w:rPr>
        <w:t>Purpose of Agenda Item: </w:t>
      </w:r>
      <w:r w:rsidRPr="00B40464">
        <w:rPr>
          <w:rFonts w:ascii="Calibri" w:hAnsi="Calibri" w:cs="Calibri"/>
          <w:i/>
          <w:color w:val="595959" w:themeColor="text1" w:themeTint="A6"/>
          <w:sz w:val="22"/>
          <w:szCs w:val="22"/>
        </w:rPr>
        <w:t>To advance the Private &amp; Working Lands Subcommittee's stra</w:t>
      </w:r>
      <w:r w:rsidR="00B40464" w:rsidRPr="00B40464">
        <w:rPr>
          <w:rFonts w:ascii="Calibri" w:hAnsi="Calibri" w:cs="Calibri"/>
          <w:i/>
          <w:color w:val="595959" w:themeColor="text1" w:themeTint="A6"/>
          <w:sz w:val="22"/>
          <w:szCs w:val="22"/>
        </w:rPr>
        <w:t xml:space="preserve">tegic plan task related to land </w:t>
      </w:r>
      <w:r w:rsidRPr="00B40464">
        <w:rPr>
          <w:rFonts w:ascii="Calibri" w:hAnsi="Calibri" w:cs="Calibri"/>
          <w:i/>
          <w:color w:val="595959" w:themeColor="text1" w:themeTint="A6"/>
          <w:sz w:val="22"/>
          <w:szCs w:val="22"/>
        </w:rPr>
        <w:t>trusts, Ashley will present on social science interview and survey results related to land trusts and bird conservation, then the Committee will review recommendations from the Subcommittee on how the Subcommittee and NABCI partners can best work with land trusts.</w:t>
      </w:r>
    </w:p>
    <w:p w:rsidR="00892041" w:rsidRDefault="00892041" w:rsidP="00B40464">
      <w:pPr>
        <w:rPr>
          <w:rFonts w:ascii="Calibri" w:hAnsi="Calibri" w:cs="Calibri"/>
          <w:color w:val="000000"/>
          <w:sz w:val="22"/>
          <w:szCs w:val="22"/>
        </w:rPr>
      </w:pPr>
      <w:r>
        <w:rPr>
          <w:rFonts w:ascii="Calibri" w:hAnsi="Calibri" w:cs="Calibri"/>
          <w:color w:val="000000"/>
          <w:sz w:val="8"/>
          <w:szCs w:val="8"/>
        </w:rPr>
        <w:t> </w:t>
      </w:r>
    </w:p>
    <w:p w:rsidR="00B40464" w:rsidRDefault="00B40464" w:rsidP="00B40464">
      <w:pPr>
        <w:spacing w:after="240"/>
        <w:contextualSpacing/>
        <w:rPr>
          <w:rFonts w:asciiTheme="minorHAnsi" w:hAnsiTheme="minorHAnsi" w:cstheme="minorHAnsi"/>
          <w:color w:val="000000"/>
          <w:sz w:val="22"/>
          <w:szCs w:val="22"/>
        </w:rPr>
      </w:pPr>
      <w:r w:rsidRPr="00E612D4">
        <w:rPr>
          <w:rFonts w:asciiTheme="minorHAnsi" w:hAnsiTheme="minorHAnsi" w:cstheme="minorHAnsi"/>
          <w:b/>
          <w:sz w:val="22"/>
          <w:szCs w:val="22"/>
        </w:rPr>
        <w:t>Outcomes and Next Steps:</w:t>
      </w:r>
      <w:r>
        <w:rPr>
          <w:rFonts w:asciiTheme="minorHAnsi" w:hAnsiTheme="minorHAnsi" w:cstheme="minorHAnsi"/>
          <w:b/>
          <w:sz w:val="22"/>
          <w:szCs w:val="22"/>
        </w:rPr>
        <w:t xml:space="preserve"> </w:t>
      </w:r>
      <w:hyperlink r:id="rId13" w:history="1">
        <w:r w:rsidRPr="00752445">
          <w:rPr>
            <w:rStyle w:val="Hyperlink"/>
            <w:rFonts w:asciiTheme="minorHAnsi" w:hAnsiTheme="minorHAnsi" w:cstheme="minorHAnsi"/>
            <w:sz w:val="22"/>
            <w:szCs w:val="22"/>
          </w:rPr>
          <w:t xml:space="preserve">Ashley’s </w:t>
        </w:r>
        <w:proofErr w:type="spellStart"/>
        <w:r w:rsidRPr="00752445">
          <w:rPr>
            <w:rStyle w:val="Hyperlink"/>
            <w:rFonts w:asciiTheme="minorHAnsi" w:hAnsiTheme="minorHAnsi" w:cstheme="minorHAnsi"/>
            <w:sz w:val="22"/>
            <w:szCs w:val="22"/>
          </w:rPr>
          <w:t>ppt</w:t>
        </w:r>
        <w:proofErr w:type="spellEnd"/>
        <w:r w:rsidRPr="00752445">
          <w:rPr>
            <w:rStyle w:val="Hyperlink"/>
            <w:rFonts w:asciiTheme="minorHAnsi" w:hAnsiTheme="minorHAnsi" w:cstheme="minorHAnsi"/>
            <w:sz w:val="22"/>
            <w:szCs w:val="22"/>
          </w:rPr>
          <w:t xml:space="preserve"> presentation is available on the NABCI website</w:t>
        </w:r>
      </w:hyperlink>
    </w:p>
    <w:p w:rsidR="00B60563" w:rsidRDefault="00B60563" w:rsidP="00892041">
      <w:pPr>
        <w:ind w:left="720"/>
        <w:rPr>
          <w:rFonts w:ascii="Calibri" w:hAnsi="Calibri" w:cs="Calibri"/>
          <w:color w:val="000000"/>
          <w:sz w:val="22"/>
          <w:szCs w:val="22"/>
        </w:rPr>
      </w:pPr>
    </w:p>
    <w:p w:rsidR="00D21D20" w:rsidRDefault="00B40464" w:rsidP="00D21D20">
      <w:pPr>
        <w:spacing w:after="120" w:line="300" w:lineRule="exact"/>
        <w:contextualSpacing/>
        <w:rPr>
          <w:rFonts w:asciiTheme="minorHAnsi" w:hAnsiTheme="minorHAnsi" w:cstheme="minorHAnsi"/>
          <w:b/>
          <w:sz w:val="22"/>
          <w:szCs w:val="22"/>
        </w:rPr>
      </w:pPr>
      <w:r w:rsidRPr="00260436">
        <w:rPr>
          <w:rFonts w:asciiTheme="minorHAnsi" w:hAnsiTheme="minorHAnsi" w:cstheme="minorHAnsi"/>
          <w:b/>
          <w:color w:val="000000"/>
          <w:szCs w:val="24"/>
        </w:rPr>
        <w:t>6. Agenda Item</w:t>
      </w:r>
      <w:r w:rsidRPr="00260436">
        <w:rPr>
          <w:rFonts w:asciiTheme="minorHAnsi" w:hAnsiTheme="minorHAnsi" w:cstheme="minorHAnsi"/>
          <w:color w:val="000000"/>
          <w:szCs w:val="24"/>
        </w:rPr>
        <w:t>:</w:t>
      </w:r>
      <w:r>
        <w:rPr>
          <w:rFonts w:asciiTheme="minorHAnsi" w:hAnsiTheme="minorHAnsi" w:cstheme="minorHAnsi"/>
          <w:color w:val="000000"/>
          <w:sz w:val="22"/>
          <w:szCs w:val="22"/>
        </w:rPr>
        <w:t xml:space="preserve"> </w:t>
      </w:r>
      <w:r w:rsidR="00D21D20">
        <w:rPr>
          <w:rFonts w:asciiTheme="minorHAnsi" w:hAnsiTheme="minorHAnsi" w:cstheme="minorHAnsi"/>
          <w:color w:val="000000"/>
          <w:sz w:val="22"/>
          <w:szCs w:val="22"/>
        </w:rPr>
        <w:t xml:space="preserve"> </w:t>
      </w:r>
      <w:r w:rsidR="00D21D20">
        <w:rPr>
          <w:rFonts w:asciiTheme="minorHAnsi" w:hAnsiTheme="minorHAnsi" w:cstheme="minorHAnsi"/>
          <w:b/>
          <w:sz w:val="22"/>
          <w:szCs w:val="22"/>
        </w:rPr>
        <w:t>State of the Birds 2014 Debrief</w:t>
      </w:r>
    </w:p>
    <w:p w:rsidR="00D21D20" w:rsidRDefault="00D21D20" w:rsidP="00D21D20">
      <w:pPr>
        <w:spacing w:after="120" w:line="300" w:lineRule="exact"/>
        <w:ind w:firstLine="1170"/>
        <w:contextualSpacing/>
        <w:rPr>
          <w:rFonts w:asciiTheme="minorHAnsi" w:hAnsiTheme="minorHAnsi" w:cstheme="minorHAnsi"/>
          <w:i/>
          <w:sz w:val="22"/>
          <w:szCs w:val="22"/>
        </w:rPr>
      </w:pPr>
      <w:r w:rsidRPr="00804D70">
        <w:rPr>
          <w:rFonts w:asciiTheme="minorHAnsi" w:hAnsiTheme="minorHAnsi" w:cstheme="minorHAnsi"/>
          <w:i/>
          <w:sz w:val="22"/>
          <w:szCs w:val="22"/>
        </w:rPr>
        <w:t>Ken Rosenberg, CLO and Allison Vogt, AFWA</w:t>
      </w:r>
    </w:p>
    <w:p w:rsidR="00D21D20" w:rsidRPr="007E08FC" w:rsidRDefault="00D21D20" w:rsidP="00D21D20">
      <w:pPr>
        <w:spacing w:after="120" w:line="300" w:lineRule="exact"/>
        <w:ind w:firstLine="1170"/>
        <w:contextualSpacing/>
        <w:rPr>
          <w:rFonts w:asciiTheme="minorHAnsi" w:hAnsiTheme="minorHAnsi" w:cstheme="minorHAnsi"/>
          <w:i/>
          <w:sz w:val="10"/>
          <w:szCs w:val="10"/>
        </w:rPr>
      </w:pPr>
    </w:p>
    <w:p w:rsidR="00B40464" w:rsidRDefault="00D21D20" w:rsidP="00B40464">
      <w:pPr>
        <w:spacing w:after="120"/>
        <w:contextualSpacing/>
        <w:rPr>
          <w:rFonts w:asciiTheme="minorHAnsi" w:hAnsiTheme="minorHAnsi" w:cstheme="minorHAnsi"/>
          <w:color w:val="595959" w:themeColor="text1" w:themeTint="A6"/>
          <w:sz w:val="22"/>
          <w:szCs w:val="22"/>
        </w:rPr>
      </w:pPr>
      <w:r w:rsidRPr="00B40464">
        <w:rPr>
          <w:rFonts w:asciiTheme="minorHAnsi" w:hAnsiTheme="minorHAnsi" w:cstheme="minorHAnsi"/>
          <w:b/>
          <w:color w:val="595959" w:themeColor="text1" w:themeTint="A6"/>
          <w:sz w:val="22"/>
          <w:szCs w:val="22"/>
        </w:rPr>
        <w:t xml:space="preserve">Purpose of Agenda Item: </w:t>
      </w:r>
      <w:r w:rsidRPr="00B40464">
        <w:rPr>
          <w:rFonts w:asciiTheme="minorHAnsi" w:hAnsiTheme="minorHAnsi" w:cstheme="minorHAnsi"/>
          <w:color w:val="595959" w:themeColor="text1" w:themeTint="A6"/>
          <w:sz w:val="22"/>
          <w:szCs w:val="22"/>
        </w:rPr>
        <w:t xml:space="preserve">Reflect on the 2014 State of the Birds report development and release. This is an opportunity for the Committee to share successes, areas for improvement, and consider next steps. </w:t>
      </w:r>
    </w:p>
    <w:p w:rsidR="00B40464" w:rsidRDefault="00B40464" w:rsidP="00B40464">
      <w:pPr>
        <w:spacing w:after="120"/>
        <w:contextualSpacing/>
        <w:rPr>
          <w:rFonts w:asciiTheme="minorHAnsi" w:hAnsiTheme="minorHAnsi" w:cstheme="minorHAnsi"/>
          <w:color w:val="595959" w:themeColor="text1" w:themeTint="A6"/>
          <w:sz w:val="22"/>
          <w:szCs w:val="22"/>
        </w:rPr>
      </w:pPr>
    </w:p>
    <w:p w:rsidR="00B40464" w:rsidRPr="00B40464" w:rsidRDefault="00B40464" w:rsidP="00B40464">
      <w:pPr>
        <w:spacing w:after="120"/>
        <w:contextualSpacing/>
        <w:rPr>
          <w:rFonts w:asciiTheme="minorHAnsi" w:hAnsiTheme="minorHAnsi" w:cstheme="minorHAnsi"/>
          <w:color w:val="595959" w:themeColor="text1" w:themeTint="A6"/>
          <w:sz w:val="22"/>
          <w:szCs w:val="22"/>
        </w:rPr>
      </w:pPr>
      <w:r w:rsidRPr="00E612D4">
        <w:rPr>
          <w:rFonts w:asciiTheme="minorHAnsi" w:hAnsiTheme="minorHAnsi" w:cstheme="minorHAnsi"/>
          <w:b/>
          <w:sz w:val="22"/>
          <w:szCs w:val="22"/>
        </w:rPr>
        <w:t>Outcomes and Next Steps:</w:t>
      </w:r>
      <w:r w:rsidR="00260436">
        <w:rPr>
          <w:rFonts w:asciiTheme="minorHAnsi" w:hAnsiTheme="minorHAnsi" w:cstheme="minorHAnsi"/>
          <w:b/>
          <w:sz w:val="22"/>
          <w:szCs w:val="22"/>
        </w:rPr>
        <w:t xml:space="preserve"> </w:t>
      </w:r>
      <w:r w:rsidR="00260436" w:rsidRPr="00260436">
        <w:rPr>
          <w:rFonts w:asciiTheme="minorHAnsi" w:hAnsiTheme="minorHAnsi" w:cstheme="minorHAnsi"/>
          <w:sz w:val="22"/>
          <w:szCs w:val="22"/>
        </w:rPr>
        <w:t>The full report, Watch List, Common Species in Steep Decline List, links to media coverage, and other resources are available at www.stateofthebirds.org</w:t>
      </w:r>
    </w:p>
    <w:p w:rsidR="00C8736B" w:rsidRDefault="00023500" w:rsidP="008E6DE2">
      <w:pPr>
        <w:ind w:left="720" w:hanging="720"/>
        <w:rPr>
          <w:rFonts w:asciiTheme="minorHAnsi" w:hAnsiTheme="minorHAnsi" w:cstheme="minorHAnsi"/>
          <w:b/>
          <w:sz w:val="22"/>
          <w:szCs w:val="22"/>
        </w:rPr>
      </w:pPr>
      <w:r>
        <w:rPr>
          <w:rFonts w:asciiTheme="minorHAnsi" w:hAnsiTheme="minorHAnsi" w:cstheme="minorHAnsi"/>
          <w:color w:val="000000"/>
          <w:sz w:val="22"/>
          <w:szCs w:val="22"/>
        </w:rPr>
        <w:tab/>
      </w:r>
      <w:r w:rsidR="00E0742C" w:rsidRPr="00355C5E">
        <w:rPr>
          <w:rFonts w:asciiTheme="minorHAnsi" w:hAnsiTheme="minorHAnsi" w:cstheme="minorHAnsi"/>
          <w:sz w:val="22"/>
          <w:szCs w:val="22"/>
        </w:rPr>
        <w:t xml:space="preserve">                   </w:t>
      </w:r>
    </w:p>
    <w:bookmarkEnd w:id="0"/>
    <w:bookmarkEnd w:id="1"/>
    <w:p w:rsidR="00D008A6" w:rsidRPr="004A5ABF" w:rsidRDefault="00D008A6" w:rsidP="00D008A6">
      <w:pPr>
        <w:spacing w:after="120"/>
        <w:contextualSpacing/>
        <w:rPr>
          <w:rFonts w:asciiTheme="minorHAnsi" w:hAnsiTheme="minorHAnsi" w:cstheme="minorHAnsi"/>
          <w:i/>
          <w:color w:val="000000"/>
          <w:sz w:val="12"/>
          <w:szCs w:val="12"/>
        </w:rPr>
      </w:pPr>
    </w:p>
    <w:p w:rsidR="00EE47C7" w:rsidRDefault="00260436" w:rsidP="000A7B22">
      <w:pPr>
        <w:spacing w:after="120" w:line="300" w:lineRule="exact"/>
        <w:contextualSpacing/>
        <w:rPr>
          <w:rFonts w:asciiTheme="minorHAnsi" w:hAnsiTheme="minorHAnsi" w:cstheme="minorHAnsi"/>
          <w:b/>
          <w:color w:val="000000"/>
          <w:sz w:val="22"/>
          <w:szCs w:val="22"/>
        </w:rPr>
      </w:pPr>
      <w:r w:rsidRPr="00260436">
        <w:rPr>
          <w:rFonts w:asciiTheme="minorHAnsi" w:hAnsiTheme="minorHAnsi" w:cstheme="minorHAnsi"/>
          <w:b/>
          <w:color w:val="000000"/>
          <w:szCs w:val="24"/>
        </w:rPr>
        <w:t>7. Agenda Item:</w:t>
      </w:r>
      <w:r w:rsidRPr="00355C5E">
        <w:rPr>
          <w:rFonts w:asciiTheme="minorHAnsi" w:hAnsiTheme="minorHAnsi" w:cstheme="minorHAnsi"/>
          <w:b/>
          <w:color w:val="000000"/>
          <w:sz w:val="22"/>
          <w:szCs w:val="22"/>
        </w:rPr>
        <w:t xml:space="preserve"> </w:t>
      </w:r>
      <w:r w:rsidR="00C8736B">
        <w:rPr>
          <w:rFonts w:asciiTheme="minorHAnsi" w:hAnsiTheme="minorHAnsi" w:cstheme="minorHAnsi"/>
          <w:b/>
          <w:color w:val="000000"/>
          <w:sz w:val="22"/>
          <w:szCs w:val="22"/>
        </w:rPr>
        <w:t>Nation</w:t>
      </w:r>
      <w:r w:rsidR="00AB25AD">
        <w:rPr>
          <w:rFonts w:asciiTheme="minorHAnsi" w:hAnsiTheme="minorHAnsi" w:cstheme="minorHAnsi"/>
          <w:b/>
          <w:color w:val="000000"/>
          <w:sz w:val="22"/>
          <w:szCs w:val="22"/>
        </w:rPr>
        <w:t>al Fish and Wildlife Foundation’s Bird Conservation Programs</w:t>
      </w:r>
    </w:p>
    <w:p w:rsidR="00AB25AD" w:rsidRDefault="00AB25AD" w:rsidP="00AB25AD">
      <w:pPr>
        <w:spacing w:after="120" w:line="300" w:lineRule="exact"/>
        <w:ind w:left="1260" w:hanging="1260"/>
        <w:contextualSpacing/>
        <w:rPr>
          <w:rFonts w:asciiTheme="minorHAnsi" w:hAnsiTheme="minorHAnsi" w:cstheme="minorHAnsi"/>
          <w:i/>
          <w:color w:val="000000"/>
          <w:sz w:val="22"/>
          <w:szCs w:val="22"/>
        </w:rPr>
      </w:pPr>
      <w:r>
        <w:rPr>
          <w:rFonts w:asciiTheme="minorHAnsi" w:hAnsiTheme="minorHAnsi" w:cstheme="minorHAnsi"/>
          <w:b/>
          <w:color w:val="000000"/>
          <w:sz w:val="22"/>
          <w:szCs w:val="22"/>
        </w:rPr>
        <w:tab/>
      </w:r>
      <w:r w:rsidRPr="00AB25AD">
        <w:rPr>
          <w:rFonts w:asciiTheme="minorHAnsi" w:hAnsiTheme="minorHAnsi" w:cstheme="minorHAnsi"/>
          <w:i/>
          <w:color w:val="000000"/>
          <w:sz w:val="22"/>
          <w:szCs w:val="22"/>
        </w:rPr>
        <w:t>Ian Davidson, NFWF</w:t>
      </w:r>
    </w:p>
    <w:p w:rsidR="00C518BC" w:rsidRPr="00AB25AD" w:rsidRDefault="00C518BC" w:rsidP="00AB25AD">
      <w:pPr>
        <w:spacing w:after="120" w:line="300" w:lineRule="exact"/>
        <w:ind w:left="1260" w:hanging="1260"/>
        <w:contextualSpacing/>
        <w:rPr>
          <w:rFonts w:asciiTheme="minorHAnsi" w:hAnsiTheme="minorHAnsi" w:cstheme="minorHAnsi"/>
          <w:i/>
          <w:color w:val="000000"/>
          <w:sz w:val="22"/>
          <w:szCs w:val="22"/>
        </w:rPr>
      </w:pPr>
    </w:p>
    <w:p w:rsidR="00AB25AD" w:rsidRPr="00260436" w:rsidRDefault="00AB25AD" w:rsidP="00C518BC">
      <w:pPr>
        <w:tabs>
          <w:tab w:val="left" w:pos="630"/>
        </w:tabs>
        <w:spacing w:after="120"/>
        <w:contextualSpacing/>
        <w:rPr>
          <w:rFonts w:asciiTheme="minorHAnsi" w:hAnsiTheme="minorHAnsi" w:cstheme="minorHAnsi"/>
          <w:i/>
          <w:color w:val="595959" w:themeColor="text1" w:themeTint="A6"/>
          <w:sz w:val="22"/>
          <w:szCs w:val="22"/>
        </w:rPr>
      </w:pPr>
      <w:r w:rsidRPr="00260436">
        <w:rPr>
          <w:rFonts w:asciiTheme="minorHAnsi" w:hAnsiTheme="minorHAnsi" w:cstheme="minorHAnsi"/>
          <w:b/>
          <w:i/>
          <w:color w:val="595959" w:themeColor="text1" w:themeTint="A6"/>
          <w:sz w:val="22"/>
          <w:szCs w:val="22"/>
        </w:rPr>
        <w:t xml:space="preserve">Purpose of Agenda Item: </w:t>
      </w:r>
      <w:r w:rsidRPr="00260436">
        <w:rPr>
          <w:rFonts w:asciiTheme="minorHAnsi" w:hAnsiTheme="minorHAnsi" w:cstheme="minorHAnsi"/>
          <w:i/>
          <w:color w:val="595959" w:themeColor="text1" w:themeTint="A6"/>
          <w:sz w:val="22"/>
          <w:szCs w:val="22"/>
        </w:rPr>
        <w:t>Ian</w:t>
      </w:r>
      <w:r w:rsidRPr="00260436">
        <w:rPr>
          <w:rFonts w:asciiTheme="minorHAnsi" w:hAnsiTheme="minorHAnsi" w:cstheme="minorHAnsi"/>
          <w:b/>
          <w:i/>
          <w:color w:val="595959" w:themeColor="text1" w:themeTint="A6"/>
          <w:sz w:val="22"/>
          <w:szCs w:val="22"/>
        </w:rPr>
        <w:t xml:space="preserve"> </w:t>
      </w:r>
      <w:r w:rsidRPr="00260436">
        <w:rPr>
          <w:rFonts w:asciiTheme="minorHAnsi" w:hAnsiTheme="minorHAnsi" w:cstheme="minorHAnsi"/>
          <w:i/>
          <w:color w:val="595959" w:themeColor="text1" w:themeTint="A6"/>
          <w:sz w:val="22"/>
          <w:szCs w:val="22"/>
        </w:rPr>
        <w:t xml:space="preserve">joined NFWF as Director of Bird Conservation in March 2014. Previously </w:t>
      </w:r>
      <w:r w:rsidR="00260436" w:rsidRPr="00260436">
        <w:rPr>
          <w:rFonts w:asciiTheme="minorHAnsi" w:hAnsiTheme="minorHAnsi" w:cstheme="minorHAnsi"/>
          <w:i/>
          <w:color w:val="595959" w:themeColor="text1" w:themeTint="A6"/>
          <w:sz w:val="22"/>
          <w:szCs w:val="22"/>
        </w:rPr>
        <w:t xml:space="preserve">Ian worked </w:t>
      </w:r>
      <w:r w:rsidR="00C518BC" w:rsidRPr="00260436">
        <w:rPr>
          <w:rFonts w:asciiTheme="minorHAnsi" w:hAnsiTheme="minorHAnsi" w:cstheme="minorHAnsi"/>
          <w:i/>
          <w:color w:val="595959" w:themeColor="text1" w:themeTint="A6"/>
          <w:sz w:val="22"/>
          <w:szCs w:val="22"/>
        </w:rPr>
        <w:t xml:space="preserve">for </w:t>
      </w:r>
      <w:proofErr w:type="spellStart"/>
      <w:r w:rsidR="00C518BC" w:rsidRPr="00260436">
        <w:rPr>
          <w:rFonts w:asciiTheme="minorHAnsi" w:hAnsiTheme="minorHAnsi" w:cstheme="minorHAnsi"/>
          <w:i/>
          <w:color w:val="595959" w:themeColor="text1" w:themeTint="A6"/>
          <w:sz w:val="22"/>
          <w:szCs w:val="22"/>
        </w:rPr>
        <w:t>BirdLife</w:t>
      </w:r>
      <w:proofErr w:type="spellEnd"/>
      <w:r w:rsidR="00C518BC" w:rsidRPr="00260436">
        <w:rPr>
          <w:rFonts w:asciiTheme="minorHAnsi" w:hAnsiTheme="minorHAnsi" w:cstheme="minorHAnsi"/>
          <w:i/>
          <w:color w:val="595959" w:themeColor="text1" w:themeTint="A6"/>
          <w:sz w:val="22"/>
          <w:szCs w:val="22"/>
        </w:rPr>
        <w:t xml:space="preserve"> International as regional head of the Americas and spent a decade implementing conservation at globally important bird areas (IBAs) and in critical ecosystems throughout the Western Hemisphere. Part of this work entailed an extensive inventory of IBAs in North, Central and South America. From 2009 to 2014, he served as Executive Director of Nature Canada. Ian will share his perspective on current and future NFWF investments in bird conservation. </w:t>
      </w:r>
    </w:p>
    <w:p w:rsidR="00C518BC" w:rsidRDefault="00C518BC" w:rsidP="00C518BC">
      <w:pPr>
        <w:tabs>
          <w:tab w:val="left" w:pos="630"/>
        </w:tabs>
        <w:spacing w:after="120"/>
        <w:contextualSpacing/>
        <w:rPr>
          <w:rFonts w:asciiTheme="minorHAnsi" w:hAnsiTheme="minorHAnsi" w:cstheme="minorHAnsi"/>
          <w:sz w:val="22"/>
          <w:szCs w:val="22"/>
        </w:rPr>
      </w:pPr>
    </w:p>
    <w:p w:rsidR="00EF7D34" w:rsidRDefault="00260436" w:rsidP="00EF7D34">
      <w:pPr>
        <w:ind w:left="1440" w:hanging="1440"/>
        <w:rPr>
          <w:rFonts w:asciiTheme="minorHAnsi" w:hAnsiTheme="minorHAnsi" w:cstheme="minorHAnsi"/>
          <w:b/>
          <w:sz w:val="22"/>
          <w:szCs w:val="22"/>
        </w:rPr>
      </w:pPr>
      <w:r w:rsidRPr="00E612D4">
        <w:rPr>
          <w:rFonts w:asciiTheme="minorHAnsi" w:hAnsiTheme="minorHAnsi" w:cstheme="minorHAnsi"/>
          <w:b/>
          <w:sz w:val="22"/>
          <w:szCs w:val="22"/>
        </w:rPr>
        <w:t>Outcomes and Next Steps:</w:t>
      </w:r>
      <w:r>
        <w:rPr>
          <w:rFonts w:asciiTheme="minorHAnsi" w:hAnsiTheme="minorHAnsi" w:cstheme="minorHAnsi"/>
          <w:b/>
          <w:sz w:val="22"/>
          <w:szCs w:val="22"/>
        </w:rPr>
        <w:t xml:space="preserve"> </w:t>
      </w:r>
      <w:hyperlink r:id="rId14" w:history="1">
        <w:r w:rsidRPr="00752445">
          <w:rPr>
            <w:rStyle w:val="Hyperlink"/>
            <w:rFonts w:asciiTheme="minorHAnsi" w:hAnsiTheme="minorHAnsi" w:cstheme="minorHAnsi"/>
            <w:sz w:val="22"/>
            <w:szCs w:val="22"/>
          </w:rPr>
          <w:t>Ian’s presentation is available on the NABCI website</w:t>
        </w:r>
      </w:hyperlink>
    </w:p>
    <w:p w:rsidR="00260436" w:rsidRDefault="00260436" w:rsidP="00EF7D34">
      <w:pPr>
        <w:ind w:left="1440" w:hanging="1440"/>
        <w:rPr>
          <w:rFonts w:asciiTheme="minorHAnsi" w:hAnsiTheme="minorHAnsi" w:cstheme="minorHAnsi"/>
          <w:b/>
          <w:sz w:val="22"/>
          <w:szCs w:val="22"/>
        </w:rPr>
      </w:pPr>
    </w:p>
    <w:p w:rsidR="00EF7D34" w:rsidRDefault="00260436" w:rsidP="00EF7D34">
      <w:pPr>
        <w:ind w:left="1440" w:hanging="1440"/>
        <w:rPr>
          <w:rFonts w:asciiTheme="minorHAnsi" w:hAnsiTheme="minorHAnsi" w:cstheme="minorHAnsi"/>
          <w:b/>
          <w:color w:val="000000"/>
          <w:sz w:val="22"/>
          <w:szCs w:val="22"/>
        </w:rPr>
      </w:pPr>
      <w:r>
        <w:rPr>
          <w:rFonts w:asciiTheme="minorHAnsi" w:hAnsiTheme="minorHAnsi" w:cstheme="minorHAnsi"/>
          <w:b/>
          <w:color w:val="000000"/>
          <w:szCs w:val="24"/>
        </w:rPr>
        <w:t>8.</w:t>
      </w:r>
      <w:r w:rsidRPr="00260436">
        <w:rPr>
          <w:rFonts w:asciiTheme="minorHAnsi" w:hAnsiTheme="minorHAnsi" w:cstheme="minorHAnsi"/>
          <w:b/>
          <w:color w:val="000000"/>
          <w:szCs w:val="24"/>
        </w:rPr>
        <w:t xml:space="preserve"> Agenda Item:</w:t>
      </w:r>
      <w:r w:rsidRPr="00355C5E">
        <w:rPr>
          <w:rFonts w:asciiTheme="minorHAnsi" w:hAnsiTheme="minorHAnsi" w:cstheme="minorHAnsi"/>
          <w:b/>
          <w:color w:val="000000"/>
          <w:sz w:val="22"/>
          <w:szCs w:val="22"/>
        </w:rPr>
        <w:t xml:space="preserve"> </w:t>
      </w:r>
      <w:r w:rsidR="00012E38">
        <w:rPr>
          <w:rFonts w:asciiTheme="minorHAnsi" w:hAnsiTheme="minorHAnsi" w:cstheme="minorHAnsi"/>
          <w:b/>
          <w:sz w:val="22"/>
          <w:szCs w:val="22"/>
        </w:rPr>
        <w:t xml:space="preserve">The Role </w:t>
      </w:r>
      <w:r w:rsidR="00EF7D34" w:rsidRPr="00C8736B">
        <w:rPr>
          <w:rFonts w:asciiTheme="minorHAnsi" w:hAnsiTheme="minorHAnsi" w:cstheme="minorHAnsi"/>
          <w:b/>
          <w:sz w:val="22"/>
          <w:szCs w:val="22"/>
        </w:rPr>
        <w:t xml:space="preserve">Conservation </w:t>
      </w:r>
      <w:r w:rsidR="00EF7D34" w:rsidRPr="00C8736B">
        <w:rPr>
          <w:rFonts w:asciiTheme="minorHAnsi" w:hAnsiTheme="minorHAnsi" w:cstheme="minorHAnsi"/>
          <w:b/>
          <w:color w:val="000000"/>
          <w:sz w:val="22"/>
          <w:szCs w:val="22"/>
        </w:rPr>
        <w:t>Business Planning</w:t>
      </w:r>
      <w:r w:rsidR="00012E38">
        <w:rPr>
          <w:rFonts w:asciiTheme="minorHAnsi" w:hAnsiTheme="minorHAnsi" w:cstheme="minorHAnsi"/>
          <w:b/>
          <w:color w:val="000000"/>
          <w:sz w:val="22"/>
          <w:szCs w:val="22"/>
        </w:rPr>
        <w:t xml:space="preserve"> In Bird Conservation-</w:t>
      </w:r>
      <w:r w:rsidR="00B31FB4">
        <w:rPr>
          <w:rFonts w:asciiTheme="minorHAnsi" w:hAnsiTheme="minorHAnsi" w:cstheme="minorHAnsi"/>
          <w:b/>
          <w:color w:val="000000"/>
          <w:sz w:val="22"/>
          <w:szCs w:val="22"/>
        </w:rPr>
        <w:t xml:space="preserve"> Panel </w:t>
      </w:r>
      <w:r w:rsidR="00012E38">
        <w:rPr>
          <w:rFonts w:asciiTheme="minorHAnsi" w:hAnsiTheme="minorHAnsi" w:cstheme="minorHAnsi"/>
          <w:b/>
          <w:color w:val="000000"/>
          <w:sz w:val="22"/>
          <w:szCs w:val="22"/>
        </w:rPr>
        <w:t>Discussion</w:t>
      </w:r>
    </w:p>
    <w:p w:rsidR="00C518BC" w:rsidRPr="00C518BC" w:rsidRDefault="00C518BC" w:rsidP="0029233D">
      <w:pPr>
        <w:ind w:left="1260" w:hanging="1260"/>
        <w:rPr>
          <w:rFonts w:asciiTheme="minorHAnsi" w:hAnsiTheme="minorHAnsi" w:cstheme="minorHAnsi"/>
          <w:i/>
          <w:color w:val="000000"/>
          <w:sz w:val="22"/>
          <w:szCs w:val="22"/>
        </w:rPr>
      </w:pPr>
      <w:r>
        <w:rPr>
          <w:rFonts w:asciiTheme="minorHAnsi" w:hAnsiTheme="minorHAnsi" w:cstheme="minorHAnsi"/>
          <w:b/>
          <w:color w:val="000000"/>
          <w:sz w:val="22"/>
          <w:szCs w:val="22"/>
        </w:rPr>
        <w:tab/>
      </w:r>
      <w:r w:rsidRPr="00C518BC">
        <w:rPr>
          <w:rFonts w:asciiTheme="minorHAnsi" w:hAnsiTheme="minorHAnsi" w:cstheme="minorHAnsi"/>
          <w:i/>
          <w:color w:val="000000"/>
          <w:sz w:val="22"/>
          <w:szCs w:val="22"/>
        </w:rPr>
        <w:t>Ian Davidson, NFWF; David Younkman, A</w:t>
      </w:r>
      <w:r w:rsidR="00804D70">
        <w:rPr>
          <w:rFonts w:asciiTheme="minorHAnsi" w:hAnsiTheme="minorHAnsi" w:cstheme="minorHAnsi"/>
          <w:i/>
          <w:color w:val="000000"/>
          <w:sz w:val="22"/>
          <w:szCs w:val="22"/>
        </w:rPr>
        <w:t>merican Bird Conservancy</w:t>
      </w:r>
      <w:r w:rsidRPr="00C518BC">
        <w:rPr>
          <w:rFonts w:asciiTheme="minorHAnsi" w:hAnsiTheme="minorHAnsi" w:cstheme="minorHAnsi"/>
          <w:i/>
          <w:color w:val="000000"/>
          <w:sz w:val="22"/>
          <w:szCs w:val="22"/>
        </w:rPr>
        <w:t xml:space="preserve">; </w:t>
      </w:r>
      <w:r w:rsidR="00804D70">
        <w:rPr>
          <w:rFonts w:asciiTheme="minorHAnsi" w:hAnsiTheme="minorHAnsi" w:cstheme="minorHAnsi"/>
          <w:i/>
          <w:color w:val="000000"/>
          <w:sz w:val="22"/>
          <w:szCs w:val="22"/>
        </w:rPr>
        <w:t>Matt Jeffery, National Audubon</w:t>
      </w:r>
      <w:r w:rsidR="004018EA">
        <w:rPr>
          <w:rFonts w:asciiTheme="minorHAnsi" w:hAnsiTheme="minorHAnsi" w:cstheme="minorHAnsi"/>
          <w:i/>
          <w:color w:val="000000"/>
          <w:sz w:val="22"/>
          <w:szCs w:val="22"/>
        </w:rPr>
        <w:t xml:space="preserve"> Society; Scott Johnston, US Fish and Wildlife Service</w:t>
      </w:r>
      <w:r w:rsidR="007E08FC">
        <w:rPr>
          <w:rFonts w:asciiTheme="minorHAnsi" w:hAnsiTheme="minorHAnsi" w:cstheme="minorHAnsi"/>
          <w:i/>
          <w:color w:val="000000"/>
          <w:sz w:val="22"/>
          <w:szCs w:val="22"/>
        </w:rPr>
        <w:t xml:space="preserve"> </w:t>
      </w:r>
    </w:p>
    <w:p w:rsidR="00C518BC" w:rsidRDefault="00C518BC" w:rsidP="00EF7D34">
      <w:pPr>
        <w:ind w:left="1440" w:hanging="1440"/>
        <w:rPr>
          <w:rFonts w:asciiTheme="minorHAnsi" w:hAnsiTheme="minorHAnsi" w:cstheme="minorHAnsi"/>
          <w:b/>
          <w:i/>
          <w:color w:val="000000"/>
          <w:sz w:val="22"/>
          <w:szCs w:val="22"/>
        </w:rPr>
      </w:pPr>
    </w:p>
    <w:p w:rsidR="0029233D" w:rsidRDefault="00C518BC" w:rsidP="00260436">
      <w:pPr>
        <w:pStyle w:val="NoSpacing"/>
      </w:pPr>
      <w:proofErr w:type="gramStart"/>
      <w:r w:rsidRPr="00260436">
        <w:rPr>
          <w:rFonts w:asciiTheme="minorHAnsi" w:hAnsiTheme="minorHAnsi" w:cstheme="minorHAnsi"/>
          <w:b/>
          <w:i/>
          <w:color w:val="595959" w:themeColor="text1" w:themeTint="A6"/>
        </w:rPr>
        <w:t xml:space="preserve">Purpose of Agenda Item: </w:t>
      </w:r>
      <w:r w:rsidR="0029233D" w:rsidRPr="00260436">
        <w:rPr>
          <w:rFonts w:asciiTheme="minorHAnsi" w:hAnsiTheme="minorHAnsi" w:cstheme="minorHAnsi"/>
          <w:i/>
          <w:color w:val="595959" w:themeColor="text1" w:themeTint="A6"/>
        </w:rPr>
        <w:t>There is an increasing need to quantify the impacts of conservation actions and provide evidence that investments yield intended results.</w:t>
      </w:r>
      <w:proofErr w:type="gramEnd"/>
      <w:r w:rsidR="0029233D" w:rsidRPr="00260436">
        <w:rPr>
          <w:rFonts w:asciiTheme="minorHAnsi" w:hAnsiTheme="minorHAnsi" w:cstheme="minorHAnsi"/>
          <w:i/>
          <w:color w:val="595959" w:themeColor="text1" w:themeTint="A6"/>
        </w:rPr>
        <w:t xml:space="preserve"> The conservation business planning approach offers </w:t>
      </w:r>
      <w:r w:rsidR="00453FB1" w:rsidRPr="00260436">
        <w:rPr>
          <w:rFonts w:asciiTheme="minorHAnsi" w:hAnsiTheme="minorHAnsi" w:cstheme="minorHAnsi"/>
          <w:i/>
          <w:color w:val="595959" w:themeColor="text1" w:themeTint="A6"/>
        </w:rPr>
        <w:t>a mechanism to develop a road map for conservation and methodically focus conservation efforts on threats and drivers of greatest importance to the conservation target. Panelists will offer their perspectives on the current state of business planning in the bird conservation community and how to best use business plans to implement coordinated bird conservation</w:t>
      </w:r>
      <w:r w:rsidR="00543A6F" w:rsidRPr="00260436">
        <w:rPr>
          <w:rFonts w:asciiTheme="minorHAnsi" w:hAnsiTheme="minorHAnsi" w:cstheme="minorHAnsi"/>
          <w:i/>
          <w:color w:val="595959" w:themeColor="text1" w:themeTint="A6"/>
        </w:rPr>
        <w:t xml:space="preserve"> and engage a full suite of domestic and international partners</w:t>
      </w:r>
      <w:r w:rsidR="00453FB1" w:rsidRPr="00260436">
        <w:rPr>
          <w:rFonts w:asciiTheme="minorHAnsi" w:hAnsiTheme="minorHAnsi" w:cstheme="minorHAnsi"/>
          <w:i/>
          <w:color w:val="595959" w:themeColor="text1" w:themeTint="A6"/>
        </w:rPr>
        <w:t xml:space="preserve"> </w:t>
      </w:r>
      <w:r w:rsidR="00543A6F" w:rsidRPr="00260436">
        <w:rPr>
          <w:rFonts w:asciiTheme="minorHAnsi" w:hAnsiTheme="minorHAnsi" w:cstheme="minorHAnsi"/>
          <w:i/>
          <w:color w:val="595959" w:themeColor="text1" w:themeTint="A6"/>
        </w:rPr>
        <w:t>going forward.</w:t>
      </w:r>
      <w:r w:rsidR="007E08FC" w:rsidRPr="00260436">
        <w:rPr>
          <w:rFonts w:asciiTheme="minorHAnsi" w:hAnsiTheme="minorHAnsi" w:cstheme="minorHAnsi"/>
          <w:i/>
          <w:color w:val="595959" w:themeColor="text1" w:themeTint="A6"/>
        </w:rPr>
        <w:t xml:space="preserve"> The Committee will consider these perspectives in discussing its role in supporting a conservation business plan approach</w:t>
      </w:r>
      <w:r w:rsidR="007E08FC">
        <w:rPr>
          <w:rFonts w:asciiTheme="minorHAnsi" w:hAnsiTheme="minorHAnsi" w:cstheme="minorHAnsi"/>
          <w:color w:val="000000"/>
        </w:rPr>
        <w:t xml:space="preserve">. </w:t>
      </w:r>
    </w:p>
    <w:p w:rsidR="00C518BC" w:rsidRDefault="007E08FC" w:rsidP="00C518BC">
      <w:pPr>
        <w:ind w:left="630" w:hanging="63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ab/>
      </w:r>
    </w:p>
    <w:p w:rsidR="007F340F" w:rsidRDefault="00260436" w:rsidP="007F340F">
      <w:pPr>
        <w:tabs>
          <w:tab w:val="left" w:pos="720"/>
        </w:tabs>
        <w:rPr>
          <w:rFonts w:asciiTheme="minorHAnsi" w:hAnsiTheme="minorHAnsi" w:cstheme="minorHAnsi"/>
          <w:b/>
          <w:sz w:val="22"/>
          <w:szCs w:val="22"/>
        </w:rPr>
      </w:pPr>
      <w:r w:rsidRPr="00E612D4">
        <w:rPr>
          <w:rFonts w:asciiTheme="minorHAnsi" w:hAnsiTheme="minorHAnsi" w:cstheme="minorHAnsi"/>
          <w:b/>
          <w:sz w:val="22"/>
          <w:szCs w:val="22"/>
        </w:rPr>
        <w:t>Outcomes and Next Steps:</w:t>
      </w:r>
      <w:r w:rsidR="007F340F">
        <w:rPr>
          <w:rFonts w:asciiTheme="minorHAnsi" w:hAnsiTheme="minorHAnsi" w:cstheme="minorHAnsi"/>
          <w:b/>
          <w:sz w:val="22"/>
          <w:szCs w:val="22"/>
        </w:rPr>
        <w:t xml:space="preserve"> </w:t>
      </w:r>
      <w:r w:rsidR="007F340F" w:rsidRPr="007F340F">
        <w:rPr>
          <w:rFonts w:asciiTheme="minorHAnsi" w:hAnsiTheme="minorHAnsi" w:cstheme="minorHAnsi"/>
          <w:sz w:val="22"/>
          <w:szCs w:val="22"/>
        </w:rPr>
        <w:t>The Committee outlined the following next steps in response to the panel’s presentations and discussion: 1) Create ad hoc working group to develop a best practices/recommendations document that outlines key elements of business planning approach, clarifies methodology and terminology associated with the process, and other content as determined by working group; 2) Consider the role of resident game bird plans in ongoing full lifecycle planning efforts;</w:t>
      </w:r>
      <w:r w:rsidR="007F340F">
        <w:rPr>
          <w:rFonts w:asciiTheme="minorHAnsi" w:hAnsiTheme="minorHAnsi" w:cstheme="minorHAnsi"/>
          <w:sz w:val="22"/>
          <w:szCs w:val="22"/>
        </w:rPr>
        <w:t xml:space="preserve"> and</w:t>
      </w:r>
      <w:r w:rsidR="007F340F" w:rsidRPr="007F340F">
        <w:rPr>
          <w:rFonts w:asciiTheme="minorHAnsi" w:hAnsiTheme="minorHAnsi" w:cstheme="minorHAnsi"/>
          <w:sz w:val="22"/>
          <w:szCs w:val="22"/>
        </w:rPr>
        <w:t xml:space="preserve"> 3) Host web-based trainings for individuals leading the development of conservation business plans, with an emphasis on how to evaluate and monitor progress</w:t>
      </w:r>
      <w:r w:rsidR="007F340F" w:rsidRPr="007F340F">
        <w:rPr>
          <w:rFonts w:asciiTheme="minorHAnsi" w:hAnsiTheme="minorHAnsi" w:cstheme="minorHAnsi"/>
          <w:b/>
          <w:sz w:val="22"/>
          <w:szCs w:val="22"/>
        </w:rPr>
        <w:t xml:space="preserve"> </w:t>
      </w:r>
      <w:r w:rsidR="007F340F" w:rsidRPr="007F340F">
        <w:rPr>
          <w:rFonts w:asciiTheme="minorHAnsi" w:hAnsiTheme="minorHAnsi" w:cstheme="minorHAnsi"/>
          <w:sz w:val="22"/>
          <w:szCs w:val="22"/>
        </w:rPr>
        <w:t>towards implementation.</w:t>
      </w:r>
      <w:r w:rsidR="007F340F">
        <w:rPr>
          <w:rFonts w:asciiTheme="minorHAnsi" w:hAnsiTheme="minorHAnsi" w:cstheme="minorHAnsi"/>
          <w:b/>
          <w:sz w:val="22"/>
          <w:szCs w:val="22"/>
        </w:rPr>
        <w:t xml:space="preserve"> </w:t>
      </w:r>
    </w:p>
    <w:p w:rsidR="007F340F" w:rsidRDefault="007F340F" w:rsidP="007F340F">
      <w:pPr>
        <w:tabs>
          <w:tab w:val="left" w:pos="720"/>
        </w:tabs>
        <w:rPr>
          <w:rFonts w:asciiTheme="minorHAnsi" w:hAnsiTheme="minorHAnsi" w:cstheme="minorHAnsi"/>
          <w:b/>
          <w:sz w:val="22"/>
          <w:szCs w:val="22"/>
        </w:rPr>
      </w:pPr>
    </w:p>
    <w:p w:rsidR="006B1774" w:rsidRDefault="007F340F" w:rsidP="006B1774">
      <w:pPr>
        <w:ind w:left="720" w:hanging="720"/>
        <w:rPr>
          <w:rFonts w:asciiTheme="minorHAnsi" w:hAnsiTheme="minorHAnsi" w:cstheme="minorHAnsi"/>
          <w:b/>
          <w:sz w:val="22"/>
          <w:szCs w:val="22"/>
        </w:rPr>
      </w:pPr>
      <w:r>
        <w:rPr>
          <w:rFonts w:asciiTheme="minorHAnsi" w:hAnsiTheme="minorHAnsi" w:cstheme="minorHAnsi"/>
          <w:b/>
          <w:color w:val="000000"/>
          <w:szCs w:val="24"/>
        </w:rPr>
        <w:t>9.</w:t>
      </w:r>
      <w:r w:rsidRPr="00260436">
        <w:rPr>
          <w:rFonts w:asciiTheme="minorHAnsi" w:hAnsiTheme="minorHAnsi" w:cstheme="minorHAnsi"/>
          <w:b/>
          <w:color w:val="000000"/>
          <w:szCs w:val="24"/>
        </w:rPr>
        <w:t xml:space="preserve"> Agenda Item:</w:t>
      </w:r>
      <w:r w:rsidRPr="00355C5E">
        <w:rPr>
          <w:rFonts w:asciiTheme="minorHAnsi" w:hAnsiTheme="minorHAnsi" w:cstheme="minorHAnsi"/>
          <w:b/>
          <w:color w:val="000000"/>
          <w:sz w:val="22"/>
          <w:szCs w:val="22"/>
        </w:rPr>
        <w:t xml:space="preserve"> </w:t>
      </w:r>
      <w:r w:rsidR="006B1774">
        <w:rPr>
          <w:rFonts w:asciiTheme="minorHAnsi" w:hAnsiTheme="minorHAnsi" w:cstheme="minorHAnsi"/>
          <w:b/>
          <w:sz w:val="22"/>
          <w:szCs w:val="22"/>
        </w:rPr>
        <w:t xml:space="preserve">Engaging Member-based NGOs in NAWMP Human Dimensions </w:t>
      </w:r>
      <w:r w:rsidR="00804D70">
        <w:rPr>
          <w:rFonts w:asciiTheme="minorHAnsi" w:hAnsiTheme="minorHAnsi" w:cstheme="minorHAnsi"/>
          <w:b/>
          <w:sz w:val="22"/>
          <w:szCs w:val="22"/>
        </w:rPr>
        <w:t>S</w:t>
      </w:r>
      <w:r w:rsidR="006B1774">
        <w:rPr>
          <w:rFonts w:asciiTheme="minorHAnsi" w:hAnsiTheme="minorHAnsi" w:cstheme="minorHAnsi"/>
          <w:b/>
          <w:sz w:val="22"/>
          <w:szCs w:val="22"/>
        </w:rPr>
        <w:t xml:space="preserve">urvey </w:t>
      </w:r>
      <w:r w:rsidR="00804D70">
        <w:rPr>
          <w:rFonts w:asciiTheme="minorHAnsi" w:hAnsiTheme="minorHAnsi" w:cstheme="minorHAnsi"/>
          <w:b/>
          <w:sz w:val="22"/>
          <w:szCs w:val="22"/>
        </w:rPr>
        <w:t>E</w:t>
      </w:r>
      <w:r w:rsidR="006B1774">
        <w:rPr>
          <w:rFonts w:asciiTheme="minorHAnsi" w:hAnsiTheme="minorHAnsi" w:cstheme="minorHAnsi"/>
          <w:b/>
          <w:sz w:val="22"/>
          <w:szCs w:val="22"/>
        </w:rPr>
        <w:t>ffort</w:t>
      </w:r>
    </w:p>
    <w:p w:rsidR="004B5405" w:rsidRPr="004B5405" w:rsidRDefault="004B5405" w:rsidP="007E08FC">
      <w:pPr>
        <w:ind w:left="1170" w:hanging="1170"/>
        <w:rPr>
          <w:rFonts w:asciiTheme="minorHAnsi" w:hAnsiTheme="minorHAnsi" w:cstheme="minorHAnsi"/>
          <w:i/>
          <w:color w:val="000000"/>
          <w:sz w:val="22"/>
          <w:szCs w:val="22"/>
        </w:rPr>
      </w:pPr>
      <w:r>
        <w:rPr>
          <w:rFonts w:asciiTheme="minorHAnsi" w:hAnsiTheme="minorHAnsi" w:cstheme="minorHAnsi"/>
          <w:b/>
          <w:color w:val="000000"/>
          <w:sz w:val="22"/>
          <w:szCs w:val="22"/>
        </w:rPr>
        <w:tab/>
      </w:r>
      <w:r w:rsidRPr="004B5405">
        <w:rPr>
          <w:rFonts w:asciiTheme="minorHAnsi" w:hAnsiTheme="minorHAnsi" w:cstheme="minorHAnsi"/>
          <w:i/>
          <w:color w:val="000000"/>
          <w:sz w:val="22"/>
          <w:szCs w:val="22"/>
        </w:rPr>
        <w:t xml:space="preserve">Cal DuBrock </w:t>
      </w:r>
    </w:p>
    <w:p w:rsidR="00E0742C" w:rsidRPr="007E08FC" w:rsidRDefault="00E0742C" w:rsidP="005652C2">
      <w:pPr>
        <w:ind w:left="1170" w:hanging="1170"/>
        <w:rPr>
          <w:rFonts w:asciiTheme="minorHAnsi" w:hAnsiTheme="minorHAnsi" w:cstheme="minorHAnsi"/>
          <w:b/>
          <w:sz w:val="10"/>
          <w:szCs w:val="10"/>
        </w:rPr>
      </w:pPr>
    </w:p>
    <w:p w:rsidR="00E0742C" w:rsidRPr="00D909F8" w:rsidRDefault="004B5405" w:rsidP="00D909F8">
      <w:pPr>
        <w:rPr>
          <w:rFonts w:asciiTheme="minorHAnsi" w:hAnsiTheme="minorHAnsi" w:cstheme="minorHAnsi"/>
          <w:i/>
          <w:iCs/>
          <w:color w:val="595959" w:themeColor="text1" w:themeTint="A6"/>
          <w:sz w:val="22"/>
          <w:szCs w:val="22"/>
        </w:rPr>
      </w:pPr>
      <w:r w:rsidRPr="00D909F8">
        <w:rPr>
          <w:rFonts w:asciiTheme="minorHAnsi" w:hAnsiTheme="minorHAnsi" w:cstheme="minorHAnsi"/>
          <w:b/>
          <w:i/>
          <w:color w:val="595959" w:themeColor="text1" w:themeTint="A6"/>
          <w:sz w:val="22"/>
          <w:szCs w:val="22"/>
        </w:rPr>
        <w:t>Purpose of Agenda Item:</w:t>
      </w:r>
      <w:r w:rsidR="00D909F8" w:rsidRPr="00D909F8">
        <w:rPr>
          <w:rFonts w:asciiTheme="minorHAnsi" w:hAnsiTheme="minorHAnsi" w:cstheme="minorHAnsi"/>
          <w:b/>
          <w:i/>
          <w:color w:val="595959" w:themeColor="text1" w:themeTint="A6"/>
          <w:sz w:val="22"/>
          <w:szCs w:val="22"/>
        </w:rPr>
        <w:t xml:space="preserve"> </w:t>
      </w:r>
      <w:r w:rsidR="00543A6F" w:rsidRPr="00D909F8">
        <w:rPr>
          <w:rFonts w:asciiTheme="minorHAnsi" w:hAnsiTheme="minorHAnsi" w:cstheme="minorHAnsi"/>
          <w:i/>
          <w:iCs/>
          <w:color w:val="595959" w:themeColor="text1" w:themeTint="A6"/>
          <w:sz w:val="22"/>
          <w:szCs w:val="22"/>
        </w:rPr>
        <w:t>T</w:t>
      </w:r>
      <w:r w:rsidRPr="00D909F8">
        <w:rPr>
          <w:rFonts w:asciiTheme="minorHAnsi" w:hAnsiTheme="minorHAnsi" w:cstheme="minorHAnsi"/>
          <w:i/>
          <w:iCs/>
          <w:color w:val="595959" w:themeColor="text1" w:themeTint="A6"/>
          <w:sz w:val="22"/>
          <w:szCs w:val="22"/>
        </w:rPr>
        <w:t xml:space="preserve">he </w:t>
      </w:r>
      <w:r w:rsidR="00543A6F" w:rsidRPr="00D909F8">
        <w:rPr>
          <w:rFonts w:asciiTheme="minorHAnsi" w:hAnsiTheme="minorHAnsi" w:cstheme="minorHAnsi"/>
          <w:i/>
          <w:iCs/>
          <w:color w:val="595959" w:themeColor="text1" w:themeTint="A6"/>
          <w:sz w:val="22"/>
          <w:szCs w:val="22"/>
        </w:rPr>
        <w:t xml:space="preserve">NAWMP </w:t>
      </w:r>
      <w:r w:rsidRPr="00D909F8">
        <w:rPr>
          <w:rFonts w:asciiTheme="minorHAnsi" w:hAnsiTheme="minorHAnsi" w:cstheme="minorHAnsi"/>
          <w:i/>
          <w:iCs/>
          <w:color w:val="595959" w:themeColor="text1" w:themeTint="A6"/>
          <w:sz w:val="22"/>
          <w:szCs w:val="22"/>
        </w:rPr>
        <w:t xml:space="preserve">Human Dimensions Work Group (HDWG) is seeking assistance </w:t>
      </w:r>
      <w:r w:rsidR="00AF46A1" w:rsidRPr="00D909F8">
        <w:rPr>
          <w:rFonts w:asciiTheme="minorHAnsi" w:hAnsiTheme="minorHAnsi" w:cstheme="minorHAnsi"/>
          <w:i/>
          <w:iCs/>
          <w:color w:val="595959" w:themeColor="text1" w:themeTint="A6"/>
          <w:sz w:val="22"/>
          <w:szCs w:val="22"/>
        </w:rPr>
        <w:t>with</w:t>
      </w:r>
      <w:r w:rsidR="00543A6F" w:rsidRPr="00D909F8">
        <w:rPr>
          <w:rFonts w:asciiTheme="minorHAnsi" w:hAnsiTheme="minorHAnsi" w:cstheme="minorHAnsi"/>
          <w:i/>
          <w:iCs/>
          <w:color w:val="595959" w:themeColor="text1" w:themeTint="A6"/>
          <w:sz w:val="22"/>
          <w:szCs w:val="22"/>
        </w:rPr>
        <w:t xml:space="preserve"> a </w:t>
      </w:r>
      <w:r w:rsidRPr="00D909F8">
        <w:rPr>
          <w:rFonts w:asciiTheme="minorHAnsi" w:hAnsiTheme="minorHAnsi" w:cstheme="minorHAnsi"/>
          <w:i/>
          <w:iCs/>
          <w:color w:val="595959" w:themeColor="text1" w:themeTint="A6"/>
          <w:sz w:val="22"/>
          <w:szCs w:val="22"/>
        </w:rPr>
        <w:t>continental assessment of the preferences of hunters, waterfowl conservationists and viewers, and the general public to inform waterfowl and wetlands conservation objectives and actions under the North American Waterfowl Management Plan (NAWMP). </w:t>
      </w:r>
    </w:p>
    <w:p w:rsidR="00012E38" w:rsidRDefault="00012E38" w:rsidP="007E08FC">
      <w:pPr>
        <w:ind w:left="630" w:hanging="630"/>
        <w:rPr>
          <w:rFonts w:asciiTheme="minorHAnsi" w:hAnsiTheme="minorHAnsi" w:cstheme="minorHAnsi"/>
          <w:iCs/>
          <w:sz w:val="22"/>
          <w:szCs w:val="22"/>
        </w:rPr>
      </w:pPr>
    </w:p>
    <w:p w:rsidR="00543A6F" w:rsidRDefault="00D909F8" w:rsidP="002C18C9">
      <w:pPr>
        <w:rPr>
          <w:rFonts w:asciiTheme="minorHAnsi" w:hAnsiTheme="minorHAnsi" w:cstheme="minorHAnsi"/>
          <w:sz w:val="22"/>
          <w:szCs w:val="22"/>
        </w:rPr>
      </w:pPr>
      <w:r w:rsidRPr="00E612D4">
        <w:rPr>
          <w:rFonts w:asciiTheme="minorHAnsi" w:hAnsiTheme="minorHAnsi" w:cstheme="minorHAnsi"/>
          <w:b/>
          <w:sz w:val="22"/>
          <w:szCs w:val="22"/>
        </w:rPr>
        <w:t>Outcomes and Next Steps:</w:t>
      </w:r>
      <w:r>
        <w:rPr>
          <w:rFonts w:asciiTheme="minorHAnsi" w:hAnsiTheme="minorHAnsi" w:cstheme="minorHAnsi"/>
          <w:b/>
          <w:sz w:val="22"/>
          <w:szCs w:val="22"/>
        </w:rPr>
        <w:t xml:space="preserve"> </w:t>
      </w:r>
      <w:r>
        <w:rPr>
          <w:rFonts w:asciiTheme="minorHAnsi" w:hAnsiTheme="minorHAnsi" w:cstheme="minorHAnsi"/>
          <w:sz w:val="22"/>
          <w:szCs w:val="22"/>
        </w:rPr>
        <w:t xml:space="preserve">Cal and Allison will follow up </w:t>
      </w:r>
      <w:r w:rsidR="002C18C9">
        <w:rPr>
          <w:rFonts w:asciiTheme="minorHAnsi" w:hAnsiTheme="minorHAnsi" w:cstheme="minorHAnsi"/>
          <w:sz w:val="22"/>
          <w:szCs w:val="22"/>
        </w:rPr>
        <w:t xml:space="preserve">with NABCI NGOs regarding their interest in collaborating on the NAWMP Human Dimensions survey. </w:t>
      </w:r>
      <w:hyperlink r:id="rId15" w:history="1">
        <w:r w:rsidR="00752445" w:rsidRPr="00752445">
          <w:rPr>
            <w:rStyle w:val="Hyperlink"/>
            <w:rFonts w:asciiTheme="minorHAnsi" w:hAnsiTheme="minorHAnsi" w:cstheme="minorHAnsi"/>
            <w:sz w:val="22"/>
            <w:szCs w:val="22"/>
          </w:rPr>
          <w:t>Cal’s presentation is available on the NABCI website.</w:t>
        </w:r>
      </w:hyperlink>
      <w:r w:rsidR="00752445">
        <w:rPr>
          <w:rFonts w:asciiTheme="minorHAnsi" w:hAnsiTheme="minorHAnsi" w:cstheme="minorHAnsi"/>
          <w:sz w:val="22"/>
          <w:szCs w:val="22"/>
        </w:rPr>
        <w:t xml:space="preserve"> </w:t>
      </w:r>
    </w:p>
    <w:p w:rsidR="00D909F8" w:rsidRPr="00D909F8" w:rsidRDefault="00D909F8" w:rsidP="005652C2">
      <w:pPr>
        <w:ind w:left="1170" w:hanging="1170"/>
        <w:rPr>
          <w:rFonts w:asciiTheme="minorHAnsi" w:hAnsiTheme="minorHAnsi" w:cstheme="minorHAnsi"/>
          <w:color w:val="000000"/>
          <w:sz w:val="22"/>
          <w:szCs w:val="22"/>
        </w:rPr>
      </w:pPr>
    </w:p>
    <w:p w:rsidR="002E3FD7" w:rsidRDefault="00D909F8" w:rsidP="00012E38">
      <w:pPr>
        <w:pStyle w:val="ListParagraph"/>
        <w:spacing w:line="240" w:lineRule="auto"/>
        <w:ind w:hanging="720"/>
        <w:rPr>
          <w:rFonts w:asciiTheme="minorHAnsi" w:hAnsiTheme="minorHAnsi" w:cstheme="minorHAnsi"/>
          <w:b/>
          <w:color w:val="000000"/>
        </w:rPr>
      </w:pPr>
      <w:r>
        <w:rPr>
          <w:rFonts w:asciiTheme="minorHAnsi" w:hAnsiTheme="minorHAnsi" w:cstheme="minorHAnsi"/>
          <w:b/>
          <w:color w:val="000000"/>
          <w:szCs w:val="24"/>
        </w:rPr>
        <w:t>10.</w:t>
      </w:r>
      <w:r w:rsidRPr="00260436">
        <w:rPr>
          <w:rFonts w:asciiTheme="minorHAnsi" w:hAnsiTheme="minorHAnsi" w:cstheme="minorHAnsi"/>
          <w:b/>
          <w:color w:val="000000"/>
          <w:sz w:val="24"/>
          <w:szCs w:val="24"/>
        </w:rPr>
        <w:t xml:space="preserve"> Agenda Item:</w:t>
      </w:r>
      <w:r w:rsidRPr="00355C5E">
        <w:rPr>
          <w:rFonts w:asciiTheme="minorHAnsi" w:hAnsiTheme="minorHAnsi" w:cstheme="minorHAnsi"/>
          <w:b/>
          <w:color w:val="000000"/>
        </w:rPr>
        <w:t xml:space="preserve"> </w:t>
      </w:r>
      <w:r w:rsidR="00804D70">
        <w:rPr>
          <w:rFonts w:asciiTheme="minorHAnsi" w:hAnsiTheme="minorHAnsi" w:cstheme="minorHAnsi"/>
          <w:b/>
          <w:color w:val="000000"/>
        </w:rPr>
        <w:t>Commemorating</w:t>
      </w:r>
      <w:r w:rsidR="00012E38">
        <w:rPr>
          <w:rFonts w:asciiTheme="minorHAnsi" w:hAnsiTheme="minorHAnsi" w:cstheme="minorHAnsi"/>
          <w:b/>
          <w:color w:val="000000"/>
        </w:rPr>
        <w:t xml:space="preserve"> the </w:t>
      </w:r>
      <w:r w:rsidR="00AF46A1">
        <w:rPr>
          <w:rFonts w:asciiTheme="minorHAnsi" w:hAnsiTheme="minorHAnsi" w:cstheme="minorHAnsi"/>
          <w:b/>
          <w:color w:val="000000"/>
        </w:rPr>
        <w:t xml:space="preserve">2016 </w:t>
      </w:r>
      <w:r w:rsidR="00012E38">
        <w:rPr>
          <w:rFonts w:asciiTheme="minorHAnsi" w:hAnsiTheme="minorHAnsi" w:cstheme="minorHAnsi"/>
          <w:b/>
          <w:color w:val="000000"/>
        </w:rPr>
        <w:t>C</w:t>
      </w:r>
      <w:r w:rsidR="00804D70">
        <w:rPr>
          <w:rFonts w:asciiTheme="minorHAnsi" w:hAnsiTheme="minorHAnsi" w:cstheme="minorHAnsi"/>
          <w:b/>
          <w:color w:val="000000"/>
        </w:rPr>
        <w:t>entennial of the Migratory Bird Treaty</w:t>
      </w:r>
    </w:p>
    <w:p w:rsidR="00012E38" w:rsidRPr="00012E38" w:rsidRDefault="00012E38" w:rsidP="00012E38">
      <w:pPr>
        <w:pStyle w:val="ListParagraph"/>
        <w:spacing w:line="240" w:lineRule="auto"/>
        <w:ind w:firstLine="450"/>
        <w:rPr>
          <w:rFonts w:asciiTheme="minorHAnsi" w:hAnsiTheme="minorHAnsi" w:cstheme="minorHAnsi"/>
          <w:i/>
          <w:color w:val="000000"/>
        </w:rPr>
      </w:pPr>
      <w:r w:rsidRPr="00012E38">
        <w:rPr>
          <w:rFonts w:asciiTheme="minorHAnsi" w:hAnsiTheme="minorHAnsi" w:cstheme="minorHAnsi"/>
          <w:i/>
          <w:color w:val="000000"/>
        </w:rPr>
        <w:t>Jennie Duberstein, Sonoran Joint Venture</w:t>
      </w:r>
      <w:r>
        <w:rPr>
          <w:rFonts w:asciiTheme="minorHAnsi" w:hAnsiTheme="minorHAnsi" w:cstheme="minorHAnsi"/>
          <w:i/>
          <w:color w:val="000000"/>
        </w:rPr>
        <w:t>, USFWS</w:t>
      </w:r>
    </w:p>
    <w:p w:rsidR="008F727F" w:rsidRDefault="008F727F" w:rsidP="00D909F8">
      <w:pPr>
        <w:tabs>
          <w:tab w:val="left" w:pos="0"/>
        </w:tabs>
        <w:rPr>
          <w:rFonts w:asciiTheme="minorHAnsi" w:hAnsiTheme="minorHAnsi" w:cstheme="minorHAnsi"/>
          <w:i/>
          <w:color w:val="595959" w:themeColor="text1" w:themeTint="A6"/>
          <w:sz w:val="22"/>
          <w:szCs w:val="22"/>
        </w:rPr>
      </w:pPr>
      <w:r w:rsidRPr="00D909F8">
        <w:rPr>
          <w:rFonts w:asciiTheme="minorHAnsi" w:hAnsiTheme="minorHAnsi" w:cstheme="minorHAnsi"/>
          <w:b/>
          <w:i/>
          <w:color w:val="595959" w:themeColor="text1" w:themeTint="A6"/>
          <w:sz w:val="22"/>
          <w:szCs w:val="22"/>
        </w:rPr>
        <w:t>Purpose of Agenda Item:</w:t>
      </w:r>
      <w:r w:rsidRPr="00D909F8">
        <w:rPr>
          <w:rFonts w:asciiTheme="minorHAnsi" w:hAnsiTheme="minorHAnsi" w:cstheme="minorHAnsi"/>
          <w:i/>
          <w:color w:val="595959" w:themeColor="text1" w:themeTint="A6"/>
          <w:sz w:val="22"/>
          <w:szCs w:val="22"/>
        </w:rPr>
        <w:t xml:space="preserve"> 2016 </w:t>
      </w:r>
      <w:r w:rsidR="00012E38" w:rsidRPr="00D909F8">
        <w:rPr>
          <w:rFonts w:asciiTheme="minorHAnsi" w:hAnsiTheme="minorHAnsi" w:cstheme="minorHAnsi"/>
          <w:i/>
          <w:color w:val="595959" w:themeColor="text1" w:themeTint="A6"/>
          <w:sz w:val="22"/>
          <w:szCs w:val="22"/>
        </w:rPr>
        <w:t>is the 100-year anniversary of the Migratory Bird Treaty and an opportunity to celebrate and highlight a century of bird conservation. An internal team within USFWS has begun to identify goals and objectives</w:t>
      </w:r>
      <w:r w:rsidR="00246C00" w:rsidRPr="00D909F8">
        <w:rPr>
          <w:rFonts w:asciiTheme="minorHAnsi" w:hAnsiTheme="minorHAnsi" w:cstheme="minorHAnsi"/>
          <w:i/>
          <w:color w:val="595959" w:themeColor="text1" w:themeTint="A6"/>
          <w:sz w:val="22"/>
          <w:szCs w:val="22"/>
        </w:rPr>
        <w:t xml:space="preserve"> for celebrating the </w:t>
      </w:r>
      <w:r w:rsidR="006C47D6" w:rsidRPr="00D909F8">
        <w:rPr>
          <w:rFonts w:asciiTheme="minorHAnsi" w:hAnsiTheme="minorHAnsi" w:cstheme="minorHAnsi"/>
          <w:i/>
          <w:color w:val="595959" w:themeColor="text1" w:themeTint="A6"/>
          <w:sz w:val="22"/>
          <w:szCs w:val="22"/>
        </w:rPr>
        <w:t>centennial</w:t>
      </w:r>
      <w:r w:rsidR="00246C00" w:rsidRPr="00D909F8">
        <w:rPr>
          <w:rFonts w:asciiTheme="minorHAnsi" w:hAnsiTheme="minorHAnsi" w:cstheme="minorHAnsi"/>
          <w:i/>
          <w:color w:val="595959" w:themeColor="text1" w:themeTint="A6"/>
          <w:sz w:val="22"/>
          <w:szCs w:val="22"/>
        </w:rPr>
        <w:t>- but</w:t>
      </w:r>
      <w:r w:rsidR="00012E38" w:rsidRPr="00D909F8">
        <w:rPr>
          <w:rFonts w:asciiTheme="minorHAnsi" w:hAnsiTheme="minorHAnsi" w:cstheme="minorHAnsi"/>
          <w:i/>
          <w:color w:val="595959" w:themeColor="text1" w:themeTint="A6"/>
          <w:sz w:val="22"/>
          <w:szCs w:val="22"/>
        </w:rPr>
        <w:t xml:space="preserve"> recognize</w:t>
      </w:r>
      <w:r w:rsidR="00246C00" w:rsidRPr="00D909F8">
        <w:rPr>
          <w:rFonts w:asciiTheme="minorHAnsi" w:hAnsiTheme="minorHAnsi" w:cstheme="minorHAnsi"/>
          <w:i/>
          <w:color w:val="595959" w:themeColor="text1" w:themeTint="A6"/>
          <w:sz w:val="22"/>
          <w:szCs w:val="22"/>
        </w:rPr>
        <w:t>s</w:t>
      </w:r>
      <w:r w:rsidR="00012E38" w:rsidRPr="00D909F8">
        <w:rPr>
          <w:rFonts w:asciiTheme="minorHAnsi" w:hAnsiTheme="minorHAnsi" w:cstheme="minorHAnsi"/>
          <w:i/>
          <w:color w:val="595959" w:themeColor="text1" w:themeTint="A6"/>
          <w:sz w:val="22"/>
          <w:szCs w:val="22"/>
        </w:rPr>
        <w:t xml:space="preserve"> the important role that partners w</w:t>
      </w:r>
      <w:r w:rsidR="00246C00" w:rsidRPr="00D909F8">
        <w:rPr>
          <w:rFonts w:asciiTheme="minorHAnsi" w:hAnsiTheme="minorHAnsi" w:cstheme="minorHAnsi"/>
          <w:i/>
          <w:color w:val="595959" w:themeColor="text1" w:themeTint="A6"/>
          <w:sz w:val="22"/>
          <w:szCs w:val="22"/>
        </w:rPr>
        <w:t>ill play in a successful effort. This workshop will brief NABCI partners</w:t>
      </w:r>
      <w:r w:rsidR="00012E38" w:rsidRPr="00D909F8">
        <w:rPr>
          <w:rFonts w:asciiTheme="minorHAnsi" w:hAnsiTheme="minorHAnsi" w:cstheme="minorHAnsi"/>
          <w:i/>
          <w:color w:val="595959" w:themeColor="text1" w:themeTint="A6"/>
          <w:sz w:val="22"/>
          <w:szCs w:val="22"/>
        </w:rPr>
        <w:t xml:space="preserve"> </w:t>
      </w:r>
      <w:r w:rsidR="00246C00" w:rsidRPr="00D909F8">
        <w:rPr>
          <w:rFonts w:asciiTheme="minorHAnsi" w:hAnsiTheme="minorHAnsi" w:cstheme="minorHAnsi"/>
          <w:i/>
          <w:color w:val="595959" w:themeColor="text1" w:themeTint="A6"/>
          <w:sz w:val="22"/>
          <w:szCs w:val="22"/>
        </w:rPr>
        <w:t xml:space="preserve">on progress to date by the FWS team and engage any interested partners in refining and implementing those plans. </w:t>
      </w:r>
    </w:p>
    <w:p w:rsidR="00D909F8" w:rsidRDefault="00D909F8" w:rsidP="00D909F8">
      <w:pPr>
        <w:tabs>
          <w:tab w:val="left" w:pos="0"/>
        </w:tabs>
        <w:rPr>
          <w:rFonts w:asciiTheme="minorHAnsi" w:hAnsiTheme="minorHAnsi" w:cstheme="minorHAnsi"/>
          <w:i/>
          <w:color w:val="595959" w:themeColor="text1" w:themeTint="A6"/>
          <w:sz w:val="22"/>
          <w:szCs w:val="22"/>
        </w:rPr>
      </w:pPr>
    </w:p>
    <w:p w:rsidR="002C18C9" w:rsidRDefault="002C18C9" w:rsidP="002C18C9">
      <w:pPr>
        <w:rPr>
          <w:rFonts w:asciiTheme="minorHAnsi" w:hAnsiTheme="minorHAnsi" w:cstheme="minorHAnsi"/>
          <w:sz w:val="22"/>
          <w:szCs w:val="22"/>
        </w:rPr>
      </w:pPr>
      <w:r w:rsidRPr="00E612D4">
        <w:rPr>
          <w:rFonts w:asciiTheme="minorHAnsi" w:hAnsiTheme="minorHAnsi" w:cstheme="minorHAnsi"/>
          <w:b/>
          <w:sz w:val="22"/>
          <w:szCs w:val="22"/>
        </w:rPr>
        <w:t>Outcomes and Next Steps:</w:t>
      </w:r>
      <w:r>
        <w:rPr>
          <w:rFonts w:asciiTheme="minorHAnsi" w:hAnsiTheme="minorHAnsi" w:cstheme="minorHAnsi"/>
          <w:b/>
          <w:sz w:val="22"/>
          <w:szCs w:val="22"/>
        </w:rPr>
        <w:t xml:space="preserve"> </w:t>
      </w:r>
      <w:r>
        <w:rPr>
          <w:rFonts w:asciiTheme="minorHAnsi" w:hAnsiTheme="minorHAnsi" w:cstheme="minorHAnsi"/>
          <w:sz w:val="22"/>
          <w:szCs w:val="22"/>
        </w:rPr>
        <w:t xml:space="preserve">Committee members should follow up with Jennie to get more involved or visit </w:t>
      </w:r>
      <w:hyperlink r:id="rId16" w:history="1">
        <w:r w:rsidRPr="00102705">
          <w:rPr>
            <w:rStyle w:val="Hyperlink"/>
            <w:rFonts w:asciiTheme="minorHAnsi" w:hAnsiTheme="minorHAnsi" w:cstheme="minorHAnsi"/>
            <w:sz w:val="22"/>
            <w:szCs w:val="22"/>
          </w:rPr>
          <w:t>http://www.fws.gov/birds/MBTreaty100/</w:t>
        </w:r>
      </w:hyperlink>
      <w:r>
        <w:rPr>
          <w:rFonts w:asciiTheme="minorHAnsi" w:hAnsiTheme="minorHAnsi" w:cstheme="minorHAnsi"/>
          <w:sz w:val="22"/>
          <w:szCs w:val="22"/>
        </w:rPr>
        <w:t xml:space="preserve"> for more information. </w:t>
      </w:r>
      <w:hyperlink r:id="rId17" w:history="1">
        <w:r w:rsidRPr="00752445">
          <w:rPr>
            <w:rStyle w:val="Hyperlink"/>
            <w:rFonts w:asciiTheme="minorHAnsi" w:hAnsiTheme="minorHAnsi" w:cstheme="minorHAnsi"/>
            <w:sz w:val="22"/>
            <w:szCs w:val="22"/>
          </w:rPr>
          <w:t xml:space="preserve">Jennie’s </w:t>
        </w:r>
        <w:proofErr w:type="spellStart"/>
        <w:r w:rsidRPr="00752445">
          <w:rPr>
            <w:rStyle w:val="Hyperlink"/>
            <w:rFonts w:asciiTheme="minorHAnsi" w:hAnsiTheme="minorHAnsi" w:cstheme="minorHAnsi"/>
            <w:sz w:val="22"/>
            <w:szCs w:val="22"/>
          </w:rPr>
          <w:t>ppt</w:t>
        </w:r>
        <w:proofErr w:type="spellEnd"/>
        <w:r w:rsidRPr="00752445">
          <w:rPr>
            <w:rStyle w:val="Hyperlink"/>
            <w:rFonts w:asciiTheme="minorHAnsi" w:hAnsiTheme="minorHAnsi" w:cstheme="minorHAnsi"/>
            <w:sz w:val="22"/>
            <w:szCs w:val="22"/>
          </w:rPr>
          <w:t xml:space="preserve"> presentation is available on the NABCI website.</w:t>
        </w:r>
      </w:hyperlink>
      <w:r>
        <w:rPr>
          <w:rFonts w:asciiTheme="minorHAnsi" w:hAnsiTheme="minorHAnsi" w:cstheme="minorHAnsi"/>
          <w:sz w:val="22"/>
          <w:szCs w:val="22"/>
        </w:rPr>
        <w:t xml:space="preserve"> </w:t>
      </w:r>
    </w:p>
    <w:p w:rsidR="002C18C9" w:rsidRPr="00D909F8" w:rsidRDefault="002C18C9" w:rsidP="00D909F8">
      <w:pPr>
        <w:tabs>
          <w:tab w:val="left" w:pos="0"/>
        </w:tabs>
        <w:rPr>
          <w:rFonts w:asciiTheme="minorHAnsi" w:hAnsiTheme="minorHAnsi" w:cstheme="minorHAnsi"/>
          <w:i/>
          <w:color w:val="595959" w:themeColor="text1" w:themeTint="A6"/>
          <w:sz w:val="22"/>
          <w:szCs w:val="22"/>
        </w:rPr>
      </w:pPr>
    </w:p>
    <w:sectPr w:rsidR="002C18C9" w:rsidRPr="00D909F8" w:rsidSect="00355C5E">
      <w:footerReference w:type="default" r:id="rId18"/>
      <w:pgSz w:w="12240" w:h="15840"/>
      <w:pgMar w:top="720" w:right="720" w:bottom="45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AAA" w:rsidRDefault="008E1AAA">
      <w:r>
        <w:separator/>
      </w:r>
    </w:p>
  </w:endnote>
  <w:endnote w:type="continuationSeparator" w:id="0">
    <w:p w:rsidR="008E1AAA" w:rsidRDefault="008E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3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272981"/>
      <w:docPartObj>
        <w:docPartGallery w:val="Page Numbers (Bottom of Page)"/>
        <w:docPartUnique/>
      </w:docPartObj>
    </w:sdtPr>
    <w:sdtEndPr>
      <w:rPr>
        <w:noProof/>
      </w:rPr>
    </w:sdtEndPr>
    <w:sdtContent>
      <w:p w:rsidR="00D77E24" w:rsidRDefault="00D77E24">
        <w:pPr>
          <w:pStyle w:val="Footer"/>
          <w:jc w:val="right"/>
        </w:pPr>
        <w:r>
          <w:fldChar w:fldCharType="begin"/>
        </w:r>
        <w:r>
          <w:instrText xml:space="preserve"> PAGE   \* MERGEFORMAT </w:instrText>
        </w:r>
        <w:r>
          <w:fldChar w:fldCharType="separate"/>
        </w:r>
        <w:r w:rsidR="00FA09B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AAA" w:rsidRDefault="008E1AAA">
      <w:r>
        <w:separator/>
      </w:r>
    </w:p>
  </w:footnote>
  <w:footnote w:type="continuationSeparator" w:id="0">
    <w:p w:rsidR="008E1AAA" w:rsidRDefault="008E1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7A15"/>
    <w:multiLevelType w:val="hybridMultilevel"/>
    <w:tmpl w:val="A0209A9A"/>
    <w:lvl w:ilvl="0" w:tplc="16C67D86">
      <w:start w:val="1"/>
      <w:numFmt w:val="bullet"/>
      <w:lvlText w:val=""/>
      <w:lvlJc w:val="left"/>
      <w:pPr>
        <w:tabs>
          <w:tab w:val="num" w:pos="720"/>
        </w:tabs>
        <w:ind w:left="720" w:hanging="360"/>
      </w:pPr>
      <w:rPr>
        <w:rFonts w:ascii="Symbol" w:hAnsi="Symbol" w:hint="default"/>
        <w:sz w:val="20"/>
      </w:rPr>
    </w:lvl>
    <w:lvl w:ilvl="1" w:tplc="8B92EEEC" w:tentative="1">
      <w:start w:val="1"/>
      <w:numFmt w:val="bullet"/>
      <w:lvlText w:val="o"/>
      <w:lvlJc w:val="left"/>
      <w:pPr>
        <w:tabs>
          <w:tab w:val="num" w:pos="1440"/>
        </w:tabs>
        <w:ind w:left="1440" w:hanging="360"/>
      </w:pPr>
      <w:rPr>
        <w:rFonts w:ascii="Courier New" w:hAnsi="Courier New" w:hint="default"/>
        <w:sz w:val="20"/>
      </w:rPr>
    </w:lvl>
    <w:lvl w:ilvl="2" w:tplc="1E30E866" w:tentative="1">
      <w:start w:val="1"/>
      <w:numFmt w:val="bullet"/>
      <w:lvlText w:val=""/>
      <w:lvlJc w:val="left"/>
      <w:pPr>
        <w:tabs>
          <w:tab w:val="num" w:pos="2160"/>
        </w:tabs>
        <w:ind w:left="2160" w:hanging="360"/>
      </w:pPr>
      <w:rPr>
        <w:rFonts w:ascii="Wingdings" w:hAnsi="Wingdings" w:hint="default"/>
        <w:sz w:val="20"/>
      </w:rPr>
    </w:lvl>
    <w:lvl w:ilvl="3" w:tplc="3FC06C40" w:tentative="1">
      <w:start w:val="1"/>
      <w:numFmt w:val="bullet"/>
      <w:lvlText w:val=""/>
      <w:lvlJc w:val="left"/>
      <w:pPr>
        <w:tabs>
          <w:tab w:val="num" w:pos="2880"/>
        </w:tabs>
        <w:ind w:left="2880" w:hanging="360"/>
      </w:pPr>
      <w:rPr>
        <w:rFonts w:ascii="Wingdings" w:hAnsi="Wingdings" w:hint="default"/>
        <w:sz w:val="20"/>
      </w:rPr>
    </w:lvl>
    <w:lvl w:ilvl="4" w:tplc="2DAC2BAE" w:tentative="1">
      <w:start w:val="1"/>
      <w:numFmt w:val="bullet"/>
      <w:lvlText w:val=""/>
      <w:lvlJc w:val="left"/>
      <w:pPr>
        <w:tabs>
          <w:tab w:val="num" w:pos="3600"/>
        </w:tabs>
        <w:ind w:left="3600" w:hanging="360"/>
      </w:pPr>
      <w:rPr>
        <w:rFonts w:ascii="Wingdings" w:hAnsi="Wingdings" w:hint="default"/>
        <w:sz w:val="20"/>
      </w:rPr>
    </w:lvl>
    <w:lvl w:ilvl="5" w:tplc="50DA97EA" w:tentative="1">
      <w:start w:val="1"/>
      <w:numFmt w:val="bullet"/>
      <w:lvlText w:val=""/>
      <w:lvlJc w:val="left"/>
      <w:pPr>
        <w:tabs>
          <w:tab w:val="num" w:pos="4320"/>
        </w:tabs>
        <w:ind w:left="4320" w:hanging="360"/>
      </w:pPr>
      <w:rPr>
        <w:rFonts w:ascii="Wingdings" w:hAnsi="Wingdings" w:hint="default"/>
        <w:sz w:val="20"/>
      </w:rPr>
    </w:lvl>
    <w:lvl w:ilvl="6" w:tplc="8FDC335A" w:tentative="1">
      <w:start w:val="1"/>
      <w:numFmt w:val="bullet"/>
      <w:lvlText w:val=""/>
      <w:lvlJc w:val="left"/>
      <w:pPr>
        <w:tabs>
          <w:tab w:val="num" w:pos="5040"/>
        </w:tabs>
        <w:ind w:left="5040" w:hanging="360"/>
      </w:pPr>
      <w:rPr>
        <w:rFonts w:ascii="Wingdings" w:hAnsi="Wingdings" w:hint="default"/>
        <w:sz w:val="20"/>
      </w:rPr>
    </w:lvl>
    <w:lvl w:ilvl="7" w:tplc="BC747832" w:tentative="1">
      <w:start w:val="1"/>
      <w:numFmt w:val="bullet"/>
      <w:lvlText w:val=""/>
      <w:lvlJc w:val="left"/>
      <w:pPr>
        <w:tabs>
          <w:tab w:val="num" w:pos="5760"/>
        </w:tabs>
        <w:ind w:left="5760" w:hanging="360"/>
      </w:pPr>
      <w:rPr>
        <w:rFonts w:ascii="Wingdings" w:hAnsi="Wingdings" w:hint="default"/>
        <w:sz w:val="20"/>
      </w:rPr>
    </w:lvl>
    <w:lvl w:ilvl="8" w:tplc="73942BD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2589F"/>
    <w:multiLevelType w:val="hybridMultilevel"/>
    <w:tmpl w:val="443C4426"/>
    <w:lvl w:ilvl="0" w:tplc="FC28E6D4">
      <w:start w:val="1"/>
      <w:numFmt w:val="bullet"/>
      <w:lvlText w:val=""/>
      <w:lvlJc w:val="left"/>
      <w:pPr>
        <w:tabs>
          <w:tab w:val="num" w:pos="720"/>
        </w:tabs>
        <w:ind w:left="720" w:hanging="360"/>
      </w:pPr>
      <w:rPr>
        <w:rFonts w:ascii="Symbol" w:hAnsi="Symbol" w:hint="default"/>
        <w:sz w:val="20"/>
      </w:rPr>
    </w:lvl>
    <w:lvl w:ilvl="1" w:tplc="32AA5884">
      <w:start w:val="1"/>
      <w:numFmt w:val="bullet"/>
      <w:lvlText w:val="o"/>
      <w:lvlJc w:val="left"/>
      <w:pPr>
        <w:tabs>
          <w:tab w:val="num" w:pos="1440"/>
        </w:tabs>
        <w:ind w:left="1440" w:hanging="360"/>
      </w:pPr>
      <w:rPr>
        <w:rFonts w:ascii="Courier New" w:hAnsi="Courier New" w:hint="default"/>
        <w:sz w:val="20"/>
      </w:rPr>
    </w:lvl>
    <w:lvl w:ilvl="2" w:tplc="725C33FA">
      <w:start w:val="1"/>
      <w:numFmt w:val="bullet"/>
      <w:lvlText w:val=""/>
      <w:lvlJc w:val="left"/>
      <w:pPr>
        <w:tabs>
          <w:tab w:val="num" w:pos="2160"/>
        </w:tabs>
        <w:ind w:left="2160" w:hanging="360"/>
      </w:pPr>
      <w:rPr>
        <w:rFonts w:ascii="Wingdings" w:hAnsi="Wingdings" w:hint="default"/>
        <w:sz w:val="20"/>
      </w:rPr>
    </w:lvl>
    <w:lvl w:ilvl="3" w:tplc="CA42B47E" w:tentative="1">
      <w:start w:val="1"/>
      <w:numFmt w:val="bullet"/>
      <w:lvlText w:val=""/>
      <w:lvlJc w:val="left"/>
      <w:pPr>
        <w:tabs>
          <w:tab w:val="num" w:pos="2880"/>
        </w:tabs>
        <w:ind w:left="2880" w:hanging="360"/>
      </w:pPr>
      <w:rPr>
        <w:rFonts w:ascii="Wingdings" w:hAnsi="Wingdings" w:hint="default"/>
        <w:sz w:val="20"/>
      </w:rPr>
    </w:lvl>
    <w:lvl w:ilvl="4" w:tplc="C936CE6E" w:tentative="1">
      <w:start w:val="1"/>
      <w:numFmt w:val="bullet"/>
      <w:lvlText w:val=""/>
      <w:lvlJc w:val="left"/>
      <w:pPr>
        <w:tabs>
          <w:tab w:val="num" w:pos="3600"/>
        </w:tabs>
        <w:ind w:left="3600" w:hanging="360"/>
      </w:pPr>
      <w:rPr>
        <w:rFonts w:ascii="Wingdings" w:hAnsi="Wingdings" w:hint="default"/>
        <w:sz w:val="20"/>
      </w:rPr>
    </w:lvl>
    <w:lvl w:ilvl="5" w:tplc="8A3EA3B2" w:tentative="1">
      <w:start w:val="1"/>
      <w:numFmt w:val="bullet"/>
      <w:lvlText w:val=""/>
      <w:lvlJc w:val="left"/>
      <w:pPr>
        <w:tabs>
          <w:tab w:val="num" w:pos="4320"/>
        </w:tabs>
        <w:ind w:left="4320" w:hanging="360"/>
      </w:pPr>
      <w:rPr>
        <w:rFonts w:ascii="Wingdings" w:hAnsi="Wingdings" w:hint="default"/>
        <w:sz w:val="20"/>
      </w:rPr>
    </w:lvl>
    <w:lvl w:ilvl="6" w:tplc="458216F0" w:tentative="1">
      <w:start w:val="1"/>
      <w:numFmt w:val="bullet"/>
      <w:lvlText w:val=""/>
      <w:lvlJc w:val="left"/>
      <w:pPr>
        <w:tabs>
          <w:tab w:val="num" w:pos="5040"/>
        </w:tabs>
        <w:ind w:left="5040" w:hanging="360"/>
      </w:pPr>
      <w:rPr>
        <w:rFonts w:ascii="Wingdings" w:hAnsi="Wingdings" w:hint="default"/>
        <w:sz w:val="20"/>
      </w:rPr>
    </w:lvl>
    <w:lvl w:ilvl="7" w:tplc="8930EAF6" w:tentative="1">
      <w:start w:val="1"/>
      <w:numFmt w:val="bullet"/>
      <w:lvlText w:val=""/>
      <w:lvlJc w:val="left"/>
      <w:pPr>
        <w:tabs>
          <w:tab w:val="num" w:pos="5760"/>
        </w:tabs>
        <w:ind w:left="5760" w:hanging="360"/>
      </w:pPr>
      <w:rPr>
        <w:rFonts w:ascii="Wingdings" w:hAnsi="Wingdings" w:hint="default"/>
        <w:sz w:val="20"/>
      </w:rPr>
    </w:lvl>
    <w:lvl w:ilvl="8" w:tplc="261C77F4"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06C38"/>
    <w:multiLevelType w:val="hybridMultilevel"/>
    <w:tmpl w:val="03ECF5AC"/>
    <w:lvl w:ilvl="0" w:tplc="584484D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477581"/>
    <w:multiLevelType w:val="multilevel"/>
    <w:tmpl w:val="028E490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66E2C32"/>
    <w:multiLevelType w:val="hybridMultilevel"/>
    <w:tmpl w:val="695C7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534068"/>
    <w:multiLevelType w:val="hybridMultilevel"/>
    <w:tmpl w:val="492A363C"/>
    <w:lvl w:ilvl="0" w:tplc="000F0409">
      <w:start w:val="1"/>
      <w:numFmt w:val="decimal"/>
      <w:lvlText w:val="%1."/>
      <w:lvlJc w:val="left"/>
      <w:pPr>
        <w:tabs>
          <w:tab w:val="num" w:pos="630"/>
        </w:tabs>
        <w:ind w:left="630" w:hanging="360"/>
      </w:pPr>
    </w:lvl>
    <w:lvl w:ilvl="1" w:tplc="0ADE05AC">
      <w:start w:val="1"/>
      <w:numFmt w:val="bullet"/>
      <w:lvlText w:val="-"/>
      <w:lvlJc w:val="left"/>
      <w:pPr>
        <w:tabs>
          <w:tab w:val="num" w:pos="1440"/>
        </w:tabs>
        <w:ind w:left="1440" w:hanging="360"/>
      </w:pPr>
      <w:rPr>
        <w:rFonts w:ascii="Palatino" w:eastAsia="Times" w:hAnsi="Palatino" w:hint="default"/>
        <w:w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F2467D9"/>
    <w:multiLevelType w:val="hybridMultilevel"/>
    <w:tmpl w:val="9C76F8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CA28FC"/>
    <w:multiLevelType w:val="multilevel"/>
    <w:tmpl w:val="E72652F2"/>
    <w:lvl w:ilvl="0">
      <w:start w:val="1"/>
      <w:numFmt w:val="bullet"/>
      <w:lvlText w:val=""/>
      <w:lvlJc w:val="left"/>
      <w:pPr>
        <w:tabs>
          <w:tab w:val="num" w:pos="2250"/>
        </w:tabs>
        <w:ind w:left="2250" w:hanging="360"/>
      </w:pPr>
      <w:rPr>
        <w:rFonts w:ascii="Symbol" w:hAnsi="Symbol" w:hint="default"/>
      </w:rPr>
    </w:lvl>
    <w:lvl w:ilvl="1">
      <w:start w:val="1"/>
      <w:numFmt w:val="bullet"/>
      <w:lvlText w:val="o"/>
      <w:lvlJc w:val="left"/>
      <w:pPr>
        <w:tabs>
          <w:tab w:val="num" w:pos="2250"/>
        </w:tabs>
        <w:ind w:left="2250" w:hanging="360"/>
      </w:pPr>
      <w:rPr>
        <w:rFonts w:ascii="Courier New" w:hAnsi="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3690"/>
        </w:tabs>
        <w:ind w:left="3690" w:hanging="360"/>
      </w:pPr>
      <w:rPr>
        <w:rFonts w:ascii="Symbol" w:hAnsi="Symbol" w:hint="default"/>
      </w:rPr>
    </w:lvl>
    <w:lvl w:ilvl="4">
      <w:start w:val="1"/>
      <w:numFmt w:val="bullet"/>
      <w:lvlText w:val="o"/>
      <w:lvlJc w:val="left"/>
      <w:pPr>
        <w:tabs>
          <w:tab w:val="num" w:pos="4410"/>
        </w:tabs>
        <w:ind w:left="4410" w:hanging="360"/>
      </w:pPr>
      <w:rPr>
        <w:rFonts w:ascii="Courier New" w:hAnsi="Courier New" w:hint="default"/>
      </w:rPr>
    </w:lvl>
    <w:lvl w:ilvl="5">
      <w:start w:val="1"/>
      <w:numFmt w:val="bullet"/>
      <w:lvlText w:val=""/>
      <w:lvlJc w:val="left"/>
      <w:pPr>
        <w:tabs>
          <w:tab w:val="num" w:pos="5130"/>
        </w:tabs>
        <w:ind w:left="5130" w:hanging="360"/>
      </w:pPr>
      <w:rPr>
        <w:rFonts w:ascii="Wingdings" w:hAnsi="Wingdings" w:hint="default"/>
      </w:rPr>
    </w:lvl>
    <w:lvl w:ilvl="6">
      <w:start w:val="1"/>
      <w:numFmt w:val="bullet"/>
      <w:lvlText w:val=""/>
      <w:lvlJc w:val="left"/>
      <w:pPr>
        <w:tabs>
          <w:tab w:val="num" w:pos="5850"/>
        </w:tabs>
        <w:ind w:left="5850" w:hanging="360"/>
      </w:pPr>
      <w:rPr>
        <w:rFonts w:ascii="Symbol" w:hAnsi="Symbol" w:hint="default"/>
      </w:rPr>
    </w:lvl>
    <w:lvl w:ilvl="7">
      <w:start w:val="1"/>
      <w:numFmt w:val="bullet"/>
      <w:lvlText w:val="o"/>
      <w:lvlJc w:val="left"/>
      <w:pPr>
        <w:tabs>
          <w:tab w:val="num" w:pos="6570"/>
        </w:tabs>
        <w:ind w:left="6570" w:hanging="360"/>
      </w:pPr>
      <w:rPr>
        <w:rFonts w:ascii="Courier New" w:hAnsi="Courier New" w:hint="default"/>
      </w:rPr>
    </w:lvl>
    <w:lvl w:ilvl="8">
      <w:start w:val="1"/>
      <w:numFmt w:val="bullet"/>
      <w:lvlText w:val=""/>
      <w:lvlJc w:val="left"/>
      <w:pPr>
        <w:tabs>
          <w:tab w:val="num" w:pos="7290"/>
        </w:tabs>
        <w:ind w:left="7290" w:hanging="360"/>
      </w:pPr>
      <w:rPr>
        <w:rFonts w:ascii="Wingdings" w:hAnsi="Wingdings" w:hint="default"/>
      </w:rPr>
    </w:lvl>
  </w:abstractNum>
  <w:abstractNum w:abstractNumId="8">
    <w:nsid w:val="252F34F3"/>
    <w:multiLevelType w:val="hybridMultilevel"/>
    <w:tmpl w:val="581477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D56CF6"/>
    <w:multiLevelType w:val="hybridMultilevel"/>
    <w:tmpl w:val="B82E3BE0"/>
    <w:lvl w:ilvl="0" w:tplc="C57E4A82">
      <w:start w:val="1"/>
      <w:numFmt w:val="decimal"/>
      <w:lvlText w:val="%1."/>
      <w:lvlJc w:val="left"/>
      <w:pPr>
        <w:tabs>
          <w:tab w:val="num" w:pos="720"/>
        </w:tabs>
        <w:ind w:left="720" w:hanging="360"/>
      </w:pPr>
    </w:lvl>
    <w:lvl w:ilvl="1" w:tplc="9B962804" w:tentative="1">
      <w:start w:val="1"/>
      <w:numFmt w:val="decimal"/>
      <w:lvlText w:val="%2."/>
      <w:lvlJc w:val="left"/>
      <w:pPr>
        <w:tabs>
          <w:tab w:val="num" w:pos="1440"/>
        </w:tabs>
        <w:ind w:left="1440" w:hanging="360"/>
      </w:pPr>
    </w:lvl>
    <w:lvl w:ilvl="2" w:tplc="096C2E5C" w:tentative="1">
      <w:start w:val="1"/>
      <w:numFmt w:val="decimal"/>
      <w:lvlText w:val="%3."/>
      <w:lvlJc w:val="left"/>
      <w:pPr>
        <w:tabs>
          <w:tab w:val="num" w:pos="2160"/>
        </w:tabs>
        <w:ind w:left="2160" w:hanging="360"/>
      </w:pPr>
    </w:lvl>
    <w:lvl w:ilvl="3" w:tplc="3C08AD98" w:tentative="1">
      <w:start w:val="1"/>
      <w:numFmt w:val="decimal"/>
      <w:lvlText w:val="%4."/>
      <w:lvlJc w:val="left"/>
      <w:pPr>
        <w:tabs>
          <w:tab w:val="num" w:pos="2880"/>
        </w:tabs>
        <w:ind w:left="2880" w:hanging="360"/>
      </w:pPr>
    </w:lvl>
    <w:lvl w:ilvl="4" w:tplc="FEE05846" w:tentative="1">
      <w:start w:val="1"/>
      <w:numFmt w:val="decimal"/>
      <w:lvlText w:val="%5."/>
      <w:lvlJc w:val="left"/>
      <w:pPr>
        <w:tabs>
          <w:tab w:val="num" w:pos="3600"/>
        </w:tabs>
        <w:ind w:left="3600" w:hanging="360"/>
      </w:pPr>
    </w:lvl>
    <w:lvl w:ilvl="5" w:tplc="2E646B12" w:tentative="1">
      <w:start w:val="1"/>
      <w:numFmt w:val="decimal"/>
      <w:lvlText w:val="%6."/>
      <w:lvlJc w:val="left"/>
      <w:pPr>
        <w:tabs>
          <w:tab w:val="num" w:pos="4320"/>
        </w:tabs>
        <w:ind w:left="4320" w:hanging="360"/>
      </w:pPr>
    </w:lvl>
    <w:lvl w:ilvl="6" w:tplc="6198FBCC" w:tentative="1">
      <w:start w:val="1"/>
      <w:numFmt w:val="decimal"/>
      <w:lvlText w:val="%7."/>
      <w:lvlJc w:val="left"/>
      <w:pPr>
        <w:tabs>
          <w:tab w:val="num" w:pos="5040"/>
        </w:tabs>
        <w:ind w:left="5040" w:hanging="360"/>
      </w:pPr>
    </w:lvl>
    <w:lvl w:ilvl="7" w:tplc="5B506886" w:tentative="1">
      <w:start w:val="1"/>
      <w:numFmt w:val="decimal"/>
      <w:lvlText w:val="%8."/>
      <w:lvlJc w:val="left"/>
      <w:pPr>
        <w:tabs>
          <w:tab w:val="num" w:pos="5760"/>
        </w:tabs>
        <w:ind w:left="5760" w:hanging="360"/>
      </w:pPr>
    </w:lvl>
    <w:lvl w:ilvl="8" w:tplc="405C9DD4" w:tentative="1">
      <w:start w:val="1"/>
      <w:numFmt w:val="decimal"/>
      <w:lvlText w:val="%9."/>
      <w:lvlJc w:val="left"/>
      <w:pPr>
        <w:tabs>
          <w:tab w:val="num" w:pos="6480"/>
        </w:tabs>
        <w:ind w:left="6480" w:hanging="360"/>
      </w:pPr>
    </w:lvl>
  </w:abstractNum>
  <w:abstractNum w:abstractNumId="10">
    <w:nsid w:val="2BBF7242"/>
    <w:multiLevelType w:val="hybridMultilevel"/>
    <w:tmpl w:val="EE105E08"/>
    <w:lvl w:ilvl="0" w:tplc="233AB444">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BDA06FD"/>
    <w:multiLevelType w:val="hybridMultilevel"/>
    <w:tmpl w:val="766A5DBC"/>
    <w:lvl w:ilvl="0" w:tplc="00030409">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nsid w:val="2F5B00BF"/>
    <w:multiLevelType w:val="hybridMultilevel"/>
    <w:tmpl w:val="AF889652"/>
    <w:lvl w:ilvl="0" w:tplc="31AA573C">
      <w:start w:val="1"/>
      <w:numFmt w:val="bullet"/>
      <w:lvlText w:val=""/>
      <w:lvlJc w:val="left"/>
      <w:pPr>
        <w:tabs>
          <w:tab w:val="num" w:pos="720"/>
        </w:tabs>
        <w:ind w:left="720" w:hanging="360"/>
      </w:pPr>
      <w:rPr>
        <w:rFonts w:ascii="Symbol" w:hAnsi="Symbol" w:hint="default"/>
        <w:sz w:val="20"/>
      </w:rPr>
    </w:lvl>
    <w:lvl w:ilvl="1" w:tplc="1ACE929E">
      <w:start w:val="1"/>
      <w:numFmt w:val="bullet"/>
      <w:lvlText w:val="o"/>
      <w:lvlJc w:val="left"/>
      <w:pPr>
        <w:tabs>
          <w:tab w:val="num" w:pos="1440"/>
        </w:tabs>
        <w:ind w:left="1440" w:hanging="360"/>
      </w:pPr>
      <w:rPr>
        <w:rFonts w:ascii="Courier New" w:hAnsi="Courier New" w:hint="default"/>
        <w:sz w:val="20"/>
      </w:rPr>
    </w:lvl>
    <w:lvl w:ilvl="2" w:tplc="5C72C5F8">
      <w:start w:val="1"/>
      <w:numFmt w:val="bullet"/>
      <w:lvlText w:val=""/>
      <w:lvlJc w:val="left"/>
      <w:pPr>
        <w:tabs>
          <w:tab w:val="num" w:pos="2160"/>
        </w:tabs>
        <w:ind w:left="2160" w:hanging="360"/>
      </w:pPr>
      <w:rPr>
        <w:rFonts w:ascii="Wingdings" w:hAnsi="Wingdings" w:hint="default"/>
        <w:sz w:val="20"/>
      </w:rPr>
    </w:lvl>
    <w:lvl w:ilvl="3" w:tplc="221AF0A8" w:tentative="1">
      <w:start w:val="1"/>
      <w:numFmt w:val="bullet"/>
      <w:lvlText w:val=""/>
      <w:lvlJc w:val="left"/>
      <w:pPr>
        <w:tabs>
          <w:tab w:val="num" w:pos="2880"/>
        </w:tabs>
        <w:ind w:left="2880" w:hanging="360"/>
      </w:pPr>
      <w:rPr>
        <w:rFonts w:ascii="Wingdings" w:hAnsi="Wingdings" w:hint="default"/>
        <w:sz w:val="20"/>
      </w:rPr>
    </w:lvl>
    <w:lvl w:ilvl="4" w:tplc="72CEC94E" w:tentative="1">
      <w:start w:val="1"/>
      <w:numFmt w:val="bullet"/>
      <w:lvlText w:val=""/>
      <w:lvlJc w:val="left"/>
      <w:pPr>
        <w:tabs>
          <w:tab w:val="num" w:pos="3600"/>
        </w:tabs>
        <w:ind w:left="3600" w:hanging="360"/>
      </w:pPr>
      <w:rPr>
        <w:rFonts w:ascii="Wingdings" w:hAnsi="Wingdings" w:hint="default"/>
        <w:sz w:val="20"/>
      </w:rPr>
    </w:lvl>
    <w:lvl w:ilvl="5" w:tplc="C244EC02" w:tentative="1">
      <w:start w:val="1"/>
      <w:numFmt w:val="bullet"/>
      <w:lvlText w:val=""/>
      <w:lvlJc w:val="left"/>
      <w:pPr>
        <w:tabs>
          <w:tab w:val="num" w:pos="4320"/>
        </w:tabs>
        <w:ind w:left="4320" w:hanging="360"/>
      </w:pPr>
      <w:rPr>
        <w:rFonts w:ascii="Wingdings" w:hAnsi="Wingdings" w:hint="default"/>
        <w:sz w:val="20"/>
      </w:rPr>
    </w:lvl>
    <w:lvl w:ilvl="6" w:tplc="081E303E" w:tentative="1">
      <w:start w:val="1"/>
      <w:numFmt w:val="bullet"/>
      <w:lvlText w:val=""/>
      <w:lvlJc w:val="left"/>
      <w:pPr>
        <w:tabs>
          <w:tab w:val="num" w:pos="5040"/>
        </w:tabs>
        <w:ind w:left="5040" w:hanging="360"/>
      </w:pPr>
      <w:rPr>
        <w:rFonts w:ascii="Wingdings" w:hAnsi="Wingdings" w:hint="default"/>
        <w:sz w:val="20"/>
      </w:rPr>
    </w:lvl>
    <w:lvl w:ilvl="7" w:tplc="887CCFEE" w:tentative="1">
      <w:start w:val="1"/>
      <w:numFmt w:val="bullet"/>
      <w:lvlText w:val=""/>
      <w:lvlJc w:val="left"/>
      <w:pPr>
        <w:tabs>
          <w:tab w:val="num" w:pos="5760"/>
        </w:tabs>
        <w:ind w:left="5760" w:hanging="360"/>
      </w:pPr>
      <w:rPr>
        <w:rFonts w:ascii="Wingdings" w:hAnsi="Wingdings" w:hint="default"/>
        <w:sz w:val="20"/>
      </w:rPr>
    </w:lvl>
    <w:lvl w:ilvl="8" w:tplc="4E80A3DA"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F80AD6"/>
    <w:multiLevelType w:val="hybridMultilevel"/>
    <w:tmpl w:val="FC9EEA32"/>
    <w:lvl w:ilvl="0" w:tplc="B8C6AD52">
      <w:numFmt w:val="bullet"/>
      <w:lvlText w:val="-"/>
      <w:lvlJc w:val="left"/>
      <w:pPr>
        <w:tabs>
          <w:tab w:val="num" w:pos="1800"/>
        </w:tabs>
        <w:ind w:left="1800" w:hanging="360"/>
      </w:pPr>
      <w:rPr>
        <w:rFonts w:ascii="Times New Roman" w:eastAsia="Times"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301B4AEB"/>
    <w:multiLevelType w:val="hybridMultilevel"/>
    <w:tmpl w:val="BC6ACF7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nsid w:val="333B2824"/>
    <w:multiLevelType w:val="hybridMultilevel"/>
    <w:tmpl w:val="68AC1C12"/>
    <w:lvl w:ilvl="0" w:tplc="794A8388">
      <w:numFmt w:val="bullet"/>
      <w:lvlText w:val="-"/>
      <w:lvlJc w:val="left"/>
      <w:pPr>
        <w:tabs>
          <w:tab w:val="num" w:pos="1800"/>
        </w:tabs>
        <w:ind w:left="1800" w:hanging="360"/>
      </w:pPr>
      <w:rPr>
        <w:rFonts w:ascii="Times New Roman" w:eastAsia="Times"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4CC3B48"/>
    <w:multiLevelType w:val="hybridMultilevel"/>
    <w:tmpl w:val="E72652F2"/>
    <w:lvl w:ilvl="0" w:tplc="FFE29EE4">
      <w:start w:val="1"/>
      <w:numFmt w:val="bullet"/>
      <w:lvlText w:val=""/>
      <w:lvlJc w:val="left"/>
      <w:pPr>
        <w:tabs>
          <w:tab w:val="num" w:pos="2250"/>
        </w:tabs>
        <w:ind w:left="2250" w:hanging="360"/>
      </w:pPr>
      <w:rPr>
        <w:rFonts w:ascii="Symbol" w:hAnsi="Symbol" w:hint="default"/>
      </w:rPr>
    </w:lvl>
    <w:lvl w:ilvl="1" w:tplc="00030409">
      <w:start w:val="1"/>
      <w:numFmt w:val="bullet"/>
      <w:lvlText w:val="o"/>
      <w:lvlJc w:val="left"/>
      <w:pPr>
        <w:tabs>
          <w:tab w:val="num" w:pos="2250"/>
        </w:tabs>
        <w:ind w:left="2250" w:hanging="360"/>
      </w:pPr>
      <w:rPr>
        <w:rFonts w:ascii="Courier New" w:hAnsi="Courier New" w:hint="default"/>
      </w:rPr>
    </w:lvl>
    <w:lvl w:ilvl="2" w:tplc="00050409" w:tentative="1">
      <w:start w:val="1"/>
      <w:numFmt w:val="bullet"/>
      <w:lvlText w:val=""/>
      <w:lvlJc w:val="left"/>
      <w:pPr>
        <w:tabs>
          <w:tab w:val="num" w:pos="2970"/>
        </w:tabs>
        <w:ind w:left="2970" w:hanging="360"/>
      </w:pPr>
      <w:rPr>
        <w:rFonts w:ascii="Wingdings" w:hAnsi="Wingdings" w:hint="default"/>
      </w:rPr>
    </w:lvl>
    <w:lvl w:ilvl="3" w:tplc="00010409" w:tentative="1">
      <w:start w:val="1"/>
      <w:numFmt w:val="bullet"/>
      <w:lvlText w:val=""/>
      <w:lvlJc w:val="left"/>
      <w:pPr>
        <w:tabs>
          <w:tab w:val="num" w:pos="3690"/>
        </w:tabs>
        <w:ind w:left="3690" w:hanging="360"/>
      </w:pPr>
      <w:rPr>
        <w:rFonts w:ascii="Symbol" w:hAnsi="Symbol" w:hint="default"/>
      </w:rPr>
    </w:lvl>
    <w:lvl w:ilvl="4" w:tplc="00030409" w:tentative="1">
      <w:start w:val="1"/>
      <w:numFmt w:val="bullet"/>
      <w:lvlText w:val="o"/>
      <w:lvlJc w:val="left"/>
      <w:pPr>
        <w:tabs>
          <w:tab w:val="num" w:pos="4410"/>
        </w:tabs>
        <w:ind w:left="4410" w:hanging="360"/>
      </w:pPr>
      <w:rPr>
        <w:rFonts w:ascii="Courier New" w:hAnsi="Courier New" w:hint="default"/>
      </w:rPr>
    </w:lvl>
    <w:lvl w:ilvl="5" w:tplc="00050409" w:tentative="1">
      <w:start w:val="1"/>
      <w:numFmt w:val="bullet"/>
      <w:lvlText w:val=""/>
      <w:lvlJc w:val="left"/>
      <w:pPr>
        <w:tabs>
          <w:tab w:val="num" w:pos="5130"/>
        </w:tabs>
        <w:ind w:left="5130" w:hanging="360"/>
      </w:pPr>
      <w:rPr>
        <w:rFonts w:ascii="Wingdings" w:hAnsi="Wingdings" w:hint="default"/>
      </w:rPr>
    </w:lvl>
    <w:lvl w:ilvl="6" w:tplc="00010409" w:tentative="1">
      <w:start w:val="1"/>
      <w:numFmt w:val="bullet"/>
      <w:lvlText w:val=""/>
      <w:lvlJc w:val="left"/>
      <w:pPr>
        <w:tabs>
          <w:tab w:val="num" w:pos="5850"/>
        </w:tabs>
        <w:ind w:left="5850" w:hanging="360"/>
      </w:pPr>
      <w:rPr>
        <w:rFonts w:ascii="Symbol" w:hAnsi="Symbol" w:hint="default"/>
      </w:rPr>
    </w:lvl>
    <w:lvl w:ilvl="7" w:tplc="00030409" w:tentative="1">
      <w:start w:val="1"/>
      <w:numFmt w:val="bullet"/>
      <w:lvlText w:val="o"/>
      <w:lvlJc w:val="left"/>
      <w:pPr>
        <w:tabs>
          <w:tab w:val="num" w:pos="6570"/>
        </w:tabs>
        <w:ind w:left="6570" w:hanging="360"/>
      </w:pPr>
      <w:rPr>
        <w:rFonts w:ascii="Courier New" w:hAnsi="Courier New" w:hint="default"/>
      </w:rPr>
    </w:lvl>
    <w:lvl w:ilvl="8" w:tplc="00050409" w:tentative="1">
      <w:start w:val="1"/>
      <w:numFmt w:val="bullet"/>
      <w:lvlText w:val=""/>
      <w:lvlJc w:val="left"/>
      <w:pPr>
        <w:tabs>
          <w:tab w:val="num" w:pos="7290"/>
        </w:tabs>
        <w:ind w:left="7290" w:hanging="360"/>
      </w:pPr>
      <w:rPr>
        <w:rFonts w:ascii="Wingdings" w:hAnsi="Wingdings" w:hint="default"/>
      </w:rPr>
    </w:lvl>
  </w:abstractNum>
  <w:abstractNum w:abstractNumId="17">
    <w:nsid w:val="35D57926"/>
    <w:multiLevelType w:val="hybridMultilevel"/>
    <w:tmpl w:val="33D4C97C"/>
    <w:lvl w:ilvl="0" w:tplc="5632E7E2">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8">
    <w:nsid w:val="38DF6FA3"/>
    <w:multiLevelType w:val="hybridMultilevel"/>
    <w:tmpl w:val="1FF44BFA"/>
    <w:lvl w:ilvl="0" w:tplc="46F81588">
      <w:start w:val="1"/>
      <w:numFmt w:val="bullet"/>
      <w:lvlText w:val=""/>
      <w:lvlJc w:val="left"/>
      <w:pPr>
        <w:tabs>
          <w:tab w:val="num" w:pos="720"/>
        </w:tabs>
        <w:ind w:left="720" w:hanging="360"/>
      </w:pPr>
      <w:rPr>
        <w:rFonts w:ascii="Symbol" w:hAnsi="Symbol" w:hint="default"/>
        <w:sz w:val="20"/>
      </w:rPr>
    </w:lvl>
    <w:lvl w:ilvl="1" w:tplc="B6E2089C" w:tentative="1">
      <w:start w:val="1"/>
      <w:numFmt w:val="bullet"/>
      <w:lvlText w:val="o"/>
      <w:lvlJc w:val="left"/>
      <w:pPr>
        <w:tabs>
          <w:tab w:val="num" w:pos="1440"/>
        </w:tabs>
        <w:ind w:left="1440" w:hanging="360"/>
      </w:pPr>
      <w:rPr>
        <w:rFonts w:ascii="Courier New" w:hAnsi="Courier New" w:hint="default"/>
        <w:sz w:val="20"/>
      </w:rPr>
    </w:lvl>
    <w:lvl w:ilvl="2" w:tplc="A01C7BBE" w:tentative="1">
      <w:start w:val="1"/>
      <w:numFmt w:val="bullet"/>
      <w:lvlText w:val=""/>
      <w:lvlJc w:val="left"/>
      <w:pPr>
        <w:tabs>
          <w:tab w:val="num" w:pos="2160"/>
        </w:tabs>
        <w:ind w:left="2160" w:hanging="360"/>
      </w:pPr>
      <w:rPr>
        <w:rFonts w:ascii="Wingdings" w:hAnsi="Wingdings" w:hint="default"/>
        <w:sz w:val="20"/>
      </w:rPr>
    </w:lvl>
    <w:lvl w:ilvl="3" w:tplc="4A1ED1E2" w:tentative="1">
      <w:start w:val="1"/>
      <w:numFmt w:val="bullet"/>
      <w:lvlText w:val=""/>
      <w:lvlJc w:val="left"/>
      <w:pPr>
        <w:tabs>
          <w:tab w:val="num" w:pos="2880"/>
        </w:tabs>
        <w:ind w:left="2880" w:hanging="360"/>
      </w:pPr>
      <w:rPr>
        <w:rFonts w:ascii="Wingdings" w:hAnsi="Wingdings" w:hint="default"/>
        <w:sz w:val="20"/>
      </w:rPr>
    </w:lvl>
    <w:lvl w:ilvl="4" w:tplc="492CE538" w:tentative="1">
      <w:start w:val="1"/>
      <w:numFmt w:val="bullet"/>
      <w:lvlText w:val=""/>
      <w:lvlJc w:val="left"/>
      <w:pPr>
        <w:tabs>
          <w:tab w:val="num" w:pos="3600"/>
        </w:tabs>
        <w:ind w:left="3600" w:hanging="360"/>
      </w:pPr>
      <w:rPr>
        <w:rFonts w:ascii="Wingdings" w:hAnsi="Wingdings" w:hint="default"/>
        <w:sz w:val="20"/>
      </w:rPr>
    </w:lvl>
    <w:lvl w:ilvl="5" w:tplc="3C9EB28C" w:tentative="1">
      <w:start w:val="1"/>
      <w:numFmt w:val="bullet"/>
      <w:lvlText w:val=""/>
      <w:lvlJc w:val="left"/>
      <w:pPr>
        <w:tabs>
          <w:tab w:val="num" w:pos="4320"/>
        </w:tabs>
        <w:ind w:left="4320" w:hanging="360"/>
      </w:pPr>
      <w:rPr>
        <w:rFonts w:ascii="Wingdings" w:hAnsi="Wingdings" w:hint="default"/>
        <w:sz w:val="20"/>
      </w:rPr>
    </w:lvl>
    <w:lvl w:ilvl="6" w:tplc="C82C0DCC" w:tentative="1">
      <w:start w:val="1"/>
      <w:numFmt w:val="bullet"/>
      <w:lvlText w:val=""/>
      <w:lvlJc w:val="left"/>
      <w:pPr>
        <w:tabs>
          <w:tab w:val="num" w:pos="5040"/>
        </w:tabs>
        <w:ind w:left="5040" w:hanging="360"/>
      </w:pPr>
      <w:rPr>
        <w:rFonts w:ascii="Wingdings" w:hAnsi="Wingdings" w:hint="default"/>
        <w:sz w:val="20"/>
      </w:rPr>
    </w:lvl>
    <w:lvl w:ilvl="7" w:tplc="C944FC90" w:tentative="1">
      <w:start w:val="1"/>
      <w:numFmt w:val="bullet"/>
      <w:lvlText w:val=""/>
      <w:lvlJc w:val="left"/>
      <w:pPr>
        <w:tabs>
          <w:tab w:val="num" w:pos="5760"/>
        </w:tabs>
        <w:ind w:left="5760" w:hanging="360"/>
      </w:pPr>
      <w:rPr>
        <w:rFonts w:ascii="Wingdings" w:hAnsi="Wingdings" w:hint="default"/>
        <w:sz w:val="20"/>
      </w:rPr>
    </w:lvl>
    <w:lvl w:ilvl="8" w:tplc="6682EFE2"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EA20C6"/>
    <w:multiLevelType w:val="hybridMultilevel"/>
    <w:tmpl w:val="FDB494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3B835CAC"/>
    <w:multiLevelType w:val="multilevel"/>
    <w:tmpl w:val="EF0C6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D105F69"/>
    <w:multiLevelType w:val="hybridMultilevel"/>
    <w:tmpl w:val="1BDC4198"/>
    <w:lvl w:ilvl="0" w:tplc="5ED2A33A">
      <w:start w:val="2004"/>
      <w:numFmt w:val="bullet"/>
      <w:lvlText w:val="-"/>
      <w:lvlJc w:val="left"/>
      <w:pPr>
        <w:tabs>
          <w:tab w:val="num" w:pos="1800"/>
        </w:tabs>
        <w:ind w:left="1800" w:hanging="360"/>
      </w:pPr>
      <w:rPr>
        <w:rFonts w:ascii="Times New Roman" w:eastAsia="Times" w:hAnsi="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D3B3BB1"/>
    <w:multiLevelType w:val="hybridMultilevel"/>
    <w:tmpl w:val="CB48238A"/>
    <w:lvl w:ilvl="0" w:tplc="9B76AD9C">
      <w:numFmt w:val="bullet"/>
      <w:lvlText w:val="-"/>
      <w:lvlJc w:val="left"/>
      <w:pPr>
        <w:ind w:left="1080" w:hanging="360"/>
      </w:pPr>
      <w:rPr>
        <w:rFonts w:ascii="Calibri" w:eastAsia="Time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F833481"/>
    <w:multiLevelType w:val="hybridMultilevel"/>
    <w:tmpl w:val="BA34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A41537"/>
    <w:multiLevelType w:val="hybridMultilevel"/>
    <w:tmpl w:val="CE86A278"/>
    <w:lvl w:ilvl="0" w:tplc="7004AAE4">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5">
    <w:nsid w:val="51963EA5"/>
    <w:multiLevelType w:val="hybridMultilevel"/>
    <w:tmpl w:val="028E490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6">
    <w:nsid w:val="52FB3ED3"/>
    <w:multiLevelType w:val="hybridMultilevel"/>
    <w:tmpl w:val="D55E0B06"/>
    <w:lvl w:ilvl="0" w:tplc="380E6676">
      <w:numFmt w:val="bullet"/>
      <w:lvlText w:val="-"/>
      <w:lvlJc w:val="left"/>
      <w:pPr>
        <w:tabs>
          <w:tab w:val="num" w:pos="1800"/>
        </w:tabs>
        <w:ind w:left="1800" w:hanging="360"/>
      </w:pPr>
      <w:rPr>
        <w:rFonts w:ascii="Times New Roman" w:eastAsia="Times" w:hAnsi="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539000F9"/>
    <w:multiLevelType w:val="hybridMultilevel"/>
    <w:tmpl w:val="DDD243DC"/>
    <w:lvl w:ilvl="0" w:tplc="5644DE6C">
      <w:numFmt w:val="bullet"/>
      <w:lvlText w:val="-"/>
      <w:lvlJc w:val="left"/>
      <w:pPr>
        <w:tabs>
          <w:tab w:val="num" w:pos="1800"/>
        </w:tabs>
        <w:ind w:left="1800" w:hanging="360"/>
      </w:pPr>
      <w:rPr>
        <w:rFonts w:ascii="Times New Roman" w:eastAsia="Times"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54116363"/>
    <w:multiLevelType w:val="hybridMultilevel"/>
    <w:tmpl w:val="AD4257D6"/>
    <w:lvl w:ilvl="0" w:tplc="8D707248">
      <w:numFmt w:val="bullet"/>
      <w:lvlText w:val="-"/>
      <w:lvlJc w:val="left"/>
      <w:pPr>
        <w:tabs>
          <w:tab w:val="num" w:pos="1080"/>
        </w:tabs>
        <w:ind w:left="1080" w:hanging="360"/>
      </w:pPr>
      <w:rPr>
        <w:rFonts w:ascii="Palatino" w:eastAsia="Times" w:hAnsi="Palatino" w:hint="default"/>
        <w:w w:val="1"/>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9">
    <w:nsid w:val="56B9412C"/>
    <w:multiLevelType w:val="hybridMultilevel"/>
    <w:tmpl w:val="D32E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B76272"/>
    <w:multiLevelType w:val="hybridMultilevel"/>
    <w:tmpl w:val="C1F2D192"/>
    <w:lvl w:ilvl="0" w:tplc="BF6AD4EA">
      <w:numFmt w:val="bullet"/>
      <w:lvlText w:val="-"/>
      <w:lvlJc w:val="left"/>
      <w:pPr>
        <w:tabs>
          <w:tab w:val="num" w:pos="1080"/>
        </w:tabs>
        <w:ind w:left="1080" w:hanging="360"/>
      </w:pPr>
      <w:rPr>
        <w:rFonts w:ascii="Times New Roman" w:eastAsia="Times"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E9539CC"/>
    <w:multiLevelType w:val="hybridMultilevel"/>
    <w:tmpl w:val="0B2AD010"/>
    <w:lvl w:ilvl="0" w:tplc="FFE29EE4">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2">
    <w:nsid w:val="62A80580"/>
    <w:multiLevelType w:val="hybridMultilevel"/>
    <w:tmpl w:val="6408FB9C"/>
    <w:lvl w:ilvl="0" w:tplc="FE68ACAE">
      <w:start w:val="7"/>
      <w:numFmt w:val="bullet"/>
      <w:lvlText w:val="–"/>
      <w:lvlJc w:val="left"/>
      <w:pPr>
        <w:tabs>
          <w:tab w:val="num" w:pos="720"/>
        </w:tabs>
        <w:ind w:left="720" w:hanging="360"/>
      </w:pPr>
      <w:rPr>
        <w:rFonts w:ascii="Times New Roman" w:eastAsia="Times"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2D2613"/>
    <w:multiLevelType w:val="hybridMultilevel"/>
    <w:tmpl w:val="83DE4312"/>
    <w:lvl w:ilvl="0" w:tplc="2242B04E">
      <w:start w:val="2008"/>
      <w:numFmt w:val="bullet"/>
      <w:lvlText w:val="-"/>
      <w:lvlJc w:val="left"/>
      <w:pPr>
        <w:tabs>
          <w:tab w:val="num" w:pos="3200"/>
        </w:tabs>
        <w:ind w:left="3200" w:hanging="360"/>
      </w:pPr>
      <w:rPr>
        <w:rFonts w:ascii="Palatino" w:eastAsia="Times" w:hAnsi="Palatino" w:hint="default"/>
        <w:w w:val="0"/>
      </w:rPr>
    </w:lvl>
    <w:lvl w:ilvl="1" w:tplc="00030409" w:tentative="1">
      <w:start w:val="1"/>
      <w:numFmt w:val="bullet"/>
      <w:lvlText w:val="o"/>
      <w:lvlJc w:val="left"/>
      <w:pPr>
        <w:tabs>
          <w:tab w:val="num" w:pos="3920"/>
        </w:tabs>
        <w:ind w:left="3920" w:hanging="360"/>
      </w:pPr>
      <w:rPr>
        <w:rFonts w:ascii="Courier New" w:hAnsi="Courier New" w:hint="default"/>
      </w:rPr>
    </w:lvl>
    <w:lvl w:ilvl="2" w:tplc="00050409" w:tentative="1">
      <w:start w:val="1"/>
      <w:numFmt w:val="bullet"/>
      <w:lvlText w:val=""/>
      <w:lvlJc w:val="left"/>
      <w:pPr>
        <w:tabs>
          <w:tab w:val="num" w:pos="4640"/>
        </w:tabs>
        <w:ind w:left="4640" w:hanging="360"/>
      </w:pPr>
      <w:rPr>
        <w:rFonts w:ascii="Wingdings" w:hAnsi="Wingdings" w:hint="default"/>
      </w:rPr>
    </w:lvl>
    <w:lvl w:ilvl="3" w:tplc="00010409" w:tentative="1">
      <w:start w:val="1"/>
      <w:numFmt w:val="bullet"/>
      <w:lvlText w:val=""/>
      <w:lvlJc w:val="left"/>
      <w:pPr>
        <w:tabs>
          <w:tab w:val="num" w:pos="5360"/>
        </w:tabs>
        <w:ind w:left="5360" w:hanging="360"/>
      </w:pPr>
      <w:rPr>
        <w:rFonts w:ascii="Symbol" w:hAnsi="Symbol" w:hint="default"/>
      </w:rPr>
    </w:lvl>
    <w:lvl w:ilvl="4" w:tplc="00030409" w:tentative="1">
      <w:start w:val="1"/>
      <w:numFmt w:val="bullet"/>
      <w:lvlText w:val="o"/>
      <w:lvlJc w:val="left"/>
      <w:pPr>
        <w:tabs>
          <w:tab w:val="num" w:pos="6080"/>
        </w:tabs>
        <w:ind w:left="6080" w:hanging="360"/>
      </w:pPr>
      <w:rPr>
        <w:rFonts w:ascii="Courier New" w:hAnsi="Courier New" w:hint="default"/>
      </w:rPr>
    </w:lvl>
    <w:lvl w:ilvl="5" w:tplc="00050409" w:tentative="1">
      <w:start w:val="1"/>
      <w:numFmt w:val="bullet"/>
      <w:lvlText w:val=""/>
      <w:lvlJc w:val="left"/>
      <w:pPr>
        <w:tabs>
          <w:tab w:val="num" w:pos="6800"/>
        </w:tabs>
        <w:ind w:left="6800" w:hanging="360"/>
      </w:pPr>
      <w:rPr>
        <w:rFonts w:ascii="Wingdings" w:hAnsi="Wingdings" w:hint="default"/>
      </w:rPr>
    </w:lvl>
    <w:lvl w:ilvl="6" w:tplc="00010409" w:tentative="1">
      <w:start w:val="1"/>
      <w:numFmt w:val="bullet"/>
      <w:lvlText w:val=""/>
      <w:lvlJc w:val="left"/>
      <w:pPr>
        <w:tabs>
          <w:tab w:val="num" w:pos="7520"/>
        </w:tabs>
        <w:ind w:left="7520" w:hanging="360"/>
      </w:pPr>
      <w:rPr>
        <w:rFonts w:ascii="Symbol" w:hAnsi="Symbol" w:hint="default"/>
      </w:rPr>
    </w:lvl>
    <w:lvl w:ilvl="7" w:tplc="00030409" w:tentative="1">
      <w:start w:val="1"/>
      <w:numFmt w:val="bullet"/>
      <w:lvlText w:val="o"/>
      <w:lvlJc w:val="left"/>
      <w:pPr>
        <w:tabs>
          <w:tab w:val="num" w:pos="8240"/>
        </w:tabs>
        <w:ind w:left="8240" w:hanging="360"/>
      </w:pPr>
      <w:rPr>
        <w:rFonts w:ascii="Courier New" w:hAnsi="Courier New" w:hint="default"/>
      </w:rPr>
    </w:lvl>
    <w:lvl w:ilvl="8" w:tplc="00050409" w:tentative="1">
      <w:start w:val="1"/>
      <w:numFmt w:val="bullet"/>
      <w:lvlText w:val=""/>
      <w:lvlJc w:val="left"/>
      <w:pPr>
        <w:tabs>
          <w:tab w:val="num" w:pos="8960"/>
        </w:tabs>
        <w:ind w:left="8960" w:hanging="360"/>
      </w:pPr>
      <w:rPr>
        <w:rFonts w:ascii="Wingdings" w:hAnsi="Wingdings" w:hint="default"/>
      </w:rPr>
    </w:lvl>
  </w:abstractNum>
  <w:abstractNum w:abstractNumId="34">
    <w:nsid w:val="6848682B"/>
    <w:multiLevelType w:val="hybridMultilevel"/>
    <w:tmpl w:val="0C6C119E"/>
    <w:lvl w:ilvl="0" w:tplc="FF34F6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F18471B"/>
    <w:multiLevelType w:val="hybridMultilevel"/>
    <w:tmpl w:val="B030BED2"/>
    <w:lvl w:ilvl="0" w:tplc="0BD8B130">
      <w:numFmt w:val="bullet"/>
      <w:lvlText w:val="-"/>
      <w:lvlJc w:val="left"/>
      <w:pPr>
        <w:tabs>
          <w:tab w:val="num" w:pos="1080"/>
        </w:tabs>
        <w:ind w:left="1080" w:hanging="360"/>
      </w:pPr>
      <w:rPr>
        <w:rFonts w:ascii="Times New Roman" w:eastAsia="Times"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3EE362E"/>
    <w:multiLevelType w:val="hybridMultilevel"/>
    <w:tmpl w:val="8440F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4826A8"/>
    <w:multiLevelType w:val="hybridMultilevel"/>
    <w:tmpl w:val="72BAAE66"/>
    <w:lvl w:ilvl="0" w:tplc="FFE29EE4">
      <w:start w:val="1"/>
      <w:numFmt w:val="bullet"/>
      <w:lvlText w:val=""/>
      <w:lvlJc w:val="left"/>
      <w:pPr>
        <w:tabs>
          <w:tab w:val="num" w:pos="2250"/>
        </w:tabs>
        <w:ind w:left="2250" w:hanging="360"/>
      </w:pPr>
      <w:rPr>
        <w:rFonts w:ascii="Symbol" w:hAnsi="Symbol" w:hint="default"/>
      </w:rPr>
    </w:lvl>
    <w:lvl w:ilvl="1" w:tplc="FFE29EE4">
      <w:start w:val="1"/>
      <w:numFmt w:val="bullet"/>
      <w:lvlText w:val=""/>
      <w:lvlJc w:val="left"/>
      <w:pPr>
        <w:tabs>
          <w:tab w:val="num" w:pos="2250"/>
        </w:tabs>
        <w:ind w:left="2250" w:hanging="360"/>
      </w:pPr>
      <w:rPr>
        <w:rFonts w:ascii="Symbol" w:hAnsi="Symbol" w:hint="default"/>
      </w:rPr>
    </w:lvl>
    <w:lvl w:ilvl="2" w:tplc="00050409" w:tentative="1">
      <w:start w:val="1"/>
      <w:numFmt w:val="bullet"/>
      <w:lvlText w:val=""/>
      <w:lvlJc w:val="left"/>
      <w:pPr>
        <w:tabs>
          <w:tab w:val="num" w:pos="2970"/>
        </w:tabs>
        <w:ind w:left="2970" w:hanging="360"/>
      </w:pPr>
      <w:rPr>
        <w:rFonts w:ascii="Wingdings" w:hAnsi="Wingdings" w:hint="default"/>
      </w:rPr>
    </w:lvl>
    <w:lvl w:ilvl="3" w:tplc="00010409" w:tentative="1">
      <w:start w:val="1"/>
      <w:numFmt w:val="bullet"/>
      <w:lvlText w:val=""/>
      <w:lvlJc w:val="left"/>
      <w:pPr>
        <w:tabs>
          <w:tab w:val="num" w:pos="3690"/>
        </w:tabs>
        <w:ind w:left="3690" w:hanging="360"/>
      </w:pPr>
      <w:rPr>
        <w:rFonts w:ascii="Symbol" w:hAnsi="Symbol" w:hint="default"/>
      </w:rPr>
    </w:lvl>
    <w:lvl w:ilvl="4" w:tplc="00030409" w:tentative="1">
      <w:start w:val="1"/>
      <w:numFmt w:val="bullet"/>
      <w:lvlText w:val="o"/>
      <w:lvlJc w:val="left"/>
      <w:pPr>
        <w:tabs>
          <w:tab w:val="num" w:pos="4410"/>
        </w:tabs>
        <w:ind w:left="4410" w:hanging="360"/>
      </w:pPr>
      <w:rPr>
        <w:rFonts w:ascii="Courier New" w:hAnsi="Courier New" w:hint="default"/>
      </w:rPr>
    </w:lvl>
    <w:lvl w:ilvl="5" w:tplc="00050409" w:tentative="1">
      <w:start w:val="1"/>
      <w:numFmt w:val="bullet"/>
      <w:lvlText w:val=""/>
      <w:lvlJc w:val="left"/>
      <w:pPr>
        <w:tabs>
          <w:tab w:val="num" w:pos="5130"/>
        </w:tabs>
        <w:ind w:left="5130" w:hanging="360"/>
      </w:pPr>
      <w:rPr>
        <w:rFonts w:ascii="Wingdings" w:hAnsi="Wingdings" w:hint="default"/>
      </w:rPr>
    </w:lvl>
    <w:lvl w:ilvl="6" w:tplc="00010409" w:tentative="1">
      <w:start w:val="1"/>
      <w:numFmt w:val="bullet"/>
      <w:lvlText w:val=""/>
      <w:lvlJc w:val="left"/>
      <w:pPr>
        <w:tabs>
          <w:tab w:val="num" w:pos="5850"/>
        </w:tabs>
        <w:ind w:left="5850" w:hanging="360"/>
      </w:pPr>
      <w:rPr>
        <w:rFonts w:ascii="Symbol" w:hAnsi="Symbol" w:hint="default"/>
      </w:rPr>
    </w:lvl>
    <w:lvl w:ilvl="7" w:tplc="00030409" w:tentative="1">
      <w:start w:val="1"/>
      <w:numFmt w:val="bullet"/>
      <w:lvlText w:val="o"/>
      <w:lvlJc w:val="left"/>
      <w:pPr>
        <w:tabs>
          <w:tab w:val="num" w:pos="6570"/>
        </w:tabs>
        <w:ind w:left="6570" w:hanging="360"/>
      </w:pPr>
      <w:rPr>
        <w:rFonts w:ascii="Courier New" w:hAnsi="Courier New" w:hint="default"/>
      </w:rPr>
    </w:lvl>
    <w:lvl w:ilvl="8" w:tplc="00050409" w:tentative="1">
      <w:start w:val="1"/>
      <w:numFmt w:val="bullet"/>
      <w:lvlText w:val=""/>
      <w:lvlJc w:val="left"/>
      <w:pPr>
        <w:tabs>
          <w:tab w:val="num" w:pos="7290"/>
        </w:tabs>
        <w:ind w:left="7290" w:hanging="360"/>
      </w:pPr>
      <w:rPr>
        <w:rFonts w:ascii="Wingdings" w:hAnsi="Wingdings" w:hint="default"/>
      </w:rPr>
    </w:lvl>
  </w:abstractNum>
  <w:abstractNum w:abstractNumId="38">
    <w:nsid w:val="7CC1395B"/>
    <w:multiLevelType w:val="multilevel"/>
    <w:tmpl w:val="135AE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3"/>
  </w:num>
  <w:num w:numId="3">
    <w:abstractNumId w:val="35"/>
  </w:num>
  <w:num w:numId="4">
    <w:abstractNumId w:val="21"/>
  </w:num>
  <w:num w:numId="5">
    <w:abstractNumId w:val="15"/>
  </w:num>
  <w:num w:numId="6">
    <w:abstractNumId w:val="27"/>
  </w:num>
  <w:num w:numId="7">
    <w:abstractNumId w:val="9"/>
  </w:num>
  <w:num w:numId="8">
    <w:abstractNumId w:val="18"/>
  </w:num>
  <w:num w:numId="9">
    <w:abstractNumId w:val="0"/>
  </w:num>
  <w:num w:numId="10">
    <w:abstractNumId w:val="12"/>
  </w:num>
  <w:num w:numId="11">
    <w:abstractNumId w:val="1"/>
  </w:num>
  <w:num w:numId="12">
    <w:abstractNumId w:val="8"/>
  </w:num>
  <w:num w:numId="13">
    <w:abstractNumId w:val="32"/>
  </w:num>
  <w:num w:numId="14">
    <w:abstractNumId w:val="30"/>
  </w:num>
  <w:num w:numId="15">
    <w:abstractNumId w:val="4"/>
  </w:num>
  <w:num w:numId="16">
    <w:abstractNumId w:val="6"/>
  </w:num>
  <w:num w:numId="17">
    <w:abstractNumId w:val="25"/>
  </w:num>
  <w:num w:numId="18">
    <w:abstractNumId w:val="3"/>
  </w:num>
  <w:num w:numId="19">
    <w:abstractNumId w:val="11"/>
  </w:num>
  <w:num w:numId="20">
    <w:abstractNumId w:val="5"/>
  </w:num>
  <w:num w:numId="21">
    <w:abstractNumId w:val="10"/>
  </w:num>
  <w:num w:numId="22">
    <w:abstractNumId w:val="33"/>
  </w:num>
  <w:num w:numId="23">
    <w:abstractNumId w:val="17"/>
  </w:num>
  <w:num w:numId="24">
    <w:abstractNumId w:val="24"/>
  </w:num>
  <w:num w:numId="25">
    <w:abstractNumId w:val="16"/>
  </w:num>
  <w:num w:numId="26">
    <w:abstractNumId w:val="7"/>
  </w:num>
  <w:num w:numId="27">
    <w:abstractNumId w:val="37"/>
  </w:num>
  <w:num w:numId="28">
    <w:abstractNumId w:val="31"/>
  </w:num>
  <w:num w:numId="29">
    <w:abstractNumId w:val="28"/>
  </w:num>
  <w:num w:numId="30">
    <w:abstractNumId w:val="23"/>
  </w:num>
  <w:num w:numId="31">
    <w:abstractNumId w:val="22"/>
  </w:num>
  <w:num w:numId="32">
    <w:abstractNumId w:val="34"/>
  </w:num>
  <w:num w:numId="33">
    <w:abstractNumId w:val="2"/>
  </w:num>
  <w:num w:numId="34">
    <w:abstractNumId w:val="36"/>
  </w:num>
  <w:num w:numId="35">
    <w:abstractNumId w:val="29"/>
  </w:num>
  <w:num w:numId="36">
    <w:abstractNumId w:val="19"/>
  </w:num>
  <w:num w:numId="37">
    <w:abstractNumId w:val="14"/>
  </w:num>
  <w:num w:numId="38">
    <w:abstractNumId w:val="38"/>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D1"/>
    <w:rsid w:val="00000295"/>
    <w:rsid w:val="00012E38"/>
    <w:rsid w:val="00015396"/>
    <w:rsid w:val="00015C48"/>
    <w:rsid w:val="000172D3"/>
    <w:rsid w:val="000215CB"/>
    <w:rsid w:val="00023500"/>
    <w:rsid w:val="000266BF"/>
    <w:rsid w:val="00032992"/>
    <w:rsid w:val="00045218"/>
    <w:rsid w:val="000526CA"/>
    <w:rsid w:val="00061656"/>
    <w:rsid w:val="00066BAD"/>
    <w:rsid w:val="000717E6"/>
    <w:rsid w:val="000735C8"/>
    <w:rsid w:val="000751B9"/>
    <w:rsid w:val="00083CC2"/>
    <w:rsid w:val="000A4C68"/>
    <w:rsid w:val="000A7B22"/>
    <w:rsid w:val="000B0C4D"/>
    <w:rsid w:val="000B67F6"/>
    <w:rsid w:val="000D0C99"/>
    <w:rsid w:val="000D276E"/>
    <w:rsid w:val="000E32F3"/>
    <w:rsid w:val="000E5AEB"/>
    <w:rsid w:val="000F43D6"/>
    <w:rsid w:val="001005B4"/>
    <w:rsid w:val="0010264E"/>
    <w:rsid w:val="00107B09"/>
    <w:rsid w:val="00114A27"/>
    <w:rsid w:val="00140DE9"/>
    <w:rsid w:val="00141AB5"/>
    <w:rsid w:val="00145FE8"/>
    <w:rsid w:val="00155B0E"/>
    <w:rsid w:val="00156553"/>
    <w:rsid w:val="00160338"/>
    <w:rsid w:val="00162766"/>
    <w:rsid w:val="00181318"/>
    <w:rsid w:val="00190B5F"/>
    <w:rsid w:val="001A7E14"/>
    <w:rsid w:val="001B29C9"/>
    <w:rsid w:val="001D096D"/>
    <w:rsid w:val="001D33C3"/>
    <w:rsid w:val="001E0757"/>
    <w:rsid w:val="001E2242"/>
    <w:rsid w:val="001E4DAD"/>
    <w:rsid w:val="001F065B"/>
    <w:rsid w:val="00206E69"/>
    <w:rsid w:val="00210073"/>
    <w:rsid w:val="002234E1"/>
    <w:rsid w:val="00246C00"/>
    <w:rsid w:val="00247C42"/>
    <w:rsid w:val="00252F1A"/>
    <w:rsid w:val="00256195"/>
    <w:rsid w:val="00256550"/>
    <w:rsid w:val="00260436"/>
    <w:rsid w:val="00260548"/>
    <w:rsid w:val="0029233D"/>
    <w:rsid w:val="002A13BB"/>
    <w:rsid w:val="002C18C9"/>
    <w:rsid w:val="002D75F5"/>
    <w:rsid w:val="002E3DF7"/>
    <w:rsid w:val="002E3FD7"/>
    <w:rsid w:val="002F4074"/>
    <w:rsid w:val="002F4E88"/>
    <w:rsid w:val="003147BD"/>
    <w:rsid w:val="003256AC"/>
    <w:rsid w:val="0034019C"/>
    <w:rsid w:val="003458B8"/>
    <w:rsid w:val="0034661A"/>
    <w:rsid w:val="00355C5E"/>
    <w:rsid w:val="00372320"/>
    <w:rsid w:val="00377974"/>
    <w:rsid w:val="00380062"/>
    <w:rsid w:val="00383B49"/>
    <w:rsid w:val="003906DC"/>
    <w:rsid w:val="003A17A9"/>
    <w:rsid w:val="003C0AC3"/>
    <w:rsid w:val="003C265F"/>
    <w:rsid w:val="003D56E8"/>
    <w:rsid w:val="003E2AE0"/>
    <w:rsid w:val="003F243B"/>
    <w:rsid w:val="003F695B"/>
    <w:rsid w:val="00400849"/>
    <w:rsid w:val="004018EA"/>
    <w:rsid w:val="004059E7"/>
    <w:rsid w:val="0041158A"/>
    <w:rsid w:val="00412DFA"/>
    <w:rsid w:val="004213EF"/>
    <w:rsid w:val="004272D8"/>
    <w:rsid w:val="00447609"/>
    <w:rsid w:val="00453FB1"/>
    <w:rsid w:val="00462F67"/>
    <w:rsid w:val="004637DE"/>
    <w:rsid w:val="00464B42"/>
    <w:rsid w:val="004779ED"/>
    <w:rsid w:val="00481AC4"/>
    <w:rsid w:val="00495396"/>
    <w:rsid w:val="004A0D01"/>
    <w:rsid w:val="004A5ABF"/>
    <w:rsid w:val="004B5405"/>
    <w:rsid w:val="004C5CEE"/>
    <w:rsid w:val="004D18B7"/>
    <w:rsid w:val="004D72BB"/>
    <w:rsid w:val="004F63EF"/>
    <w:rsid w:val="0051487B"/>
    <w:rsid w:val="00515908"/>
    <w:rsid w:val="00516F98"/>
    <w:rsid w:val="00535E13"/>
    <w:rsid w:val="00542314"/>
    <w:rsid w:val="00543A6F"/>
    <w:rsid w:val="00553186"/>
    <w:rsid w:val="00562323"/>
    <w:rsid w:val="005652C2"/>
    <w:rsid w:val="005657DA"/>
    <w:rsid w:val="00576497"/>
    <w:rsid w:val="00587C50"/>
    <w:rsid w:val="00593315"/>
    <w:rsid w:val="005B2034"/>
    <w:rsid w:val="005B22F2"/>
    <w:rsid w:val="005C28E2"/>
    <w:rsid w:val="005C4245"/>
    <w:rsid w:val="005D0105"/>
    <w:rsid w:val="005D4AEF"/>
    <w:rsid w:val="005E187E"/>
    <w:rsid w:val="0060318A"/>
    <w:rsid w:val="00606F62"/>
    <w:rsid w:val="006160A2"/>
    <w:rsid w:val="006205B8"/>
    <w:rsid w:val="00663A95"/>
    <w:rsid w:val="0067310F"/>
    <w:rsid w:val="0069010F"/>
    <w:rsid w:val="006A33CD"/>
    <w:rsid w:val="006A397F"/>
    <w:rsid w:val="006B1774"/>
    <w:rsid w:val="006C304D"/>
    <w:rsid w:val="006C32AC"/>
    <w:rsid w:val="006C47D6"/>
    <w:rsid w:val="006C747E"/>
    <w:rsid w:val="006C75CE"/>
    <w:rsid w:val="006D08CF"/>
    <w:rsid w:val="006D5D4F"/>
    <w:rsid w:val="006E0EC6"/>
    <w:rsid w:val="006E29F3"/>
    <w:rsid w:val="006F1AE6"/>
    <w:rsid w:val="007346F2"/>
    <w:rsid w:val="00735A78"/>
    <w:rsid w:val="007407E9"/>
    <w:rsid w:val="00744F9C"/>
    <w:rsid w:val="00745AC7"/>
    <w:rsid w:val="00747F8B"/>
    <w:rsid w:val="00752445"/>
    <w:rsid w:val="007552B4"/>
    <w:rsid w:val="007746E0"/>
    <w:rsid w:val="00782644"/>
    <w:rsid w:val="00787578"/>
    <w:rsid w:val="0079538A"/>
    <w:rsid w:val="007A6235"/>
    <w:rsid w:val="007C702C"/>
    <w:rsid w:val="007C71C7"/>
    <w:rsid w:val="007D3EC1"/>
    <w:rsid w:val="007E08FC"/>
    <w:rsid w:val="007F1AD4"/>
    <w:rsid w:val="007F258C"/>
    <w:rsid w:val="007F340F"/>
    <w:rsid w:val="007F50D0"/>
    <w:rsid w:val="007F7270"/>
    <w:rsid w:val="00800432"/>
    <w:rsid w:val="00804D70"/>
    <w:rsid w:val="008220AE"/>
    <w:rsid w:val="00824F82"/>
    <w:rsid w:val="00826842"/>
    <w:rsid w:val="008356F0"/>
    <w:rsid w:val="00841197"/>
    <w:rsid w:val="00842379"/>
    <w:rsid w:val="0084794E"/>
    <w:rsid w:val="008531E6"/>
    <w:rsid w:val="00860505"/>
    <w:rsid w:val="00873072"/>
    <w:rsid w:val="008743AB"/>
    <w:rsid w:val="00886886"/>
    <w:rsid w:val="00892041"/>
    <w:rsid w:val="008B5E04"/>
    <w:rsid w:val="008C54A2"/>
    <w:rsid w:val="008C7581"/>
    <w:rsid w:val="008D5C1F"/>
    <w:rsid w:val="008E1AAA"/>
    <w:rsid w:val="008E4745"/>
    <w:rsid w:val="008E6DE2"/>
    <w:rsid w:val="008F16DE"/>
    <w:rsid w:val="008F530E"/>
    <w:rsid w:val="008F5ED6"/>
    <w:rsid w:val="008F727F"/>
    <w:rsid w:val="00941338"/>
    <w:rsid w:val="00944A9B"/>
    <w:rsid w:val="0094628C"/>
    <w:rsid w:val="00963D76"/>
    <w:rsid w:val="009644D1"/>
    <w:rsid w:val="009732EC"/>
    <w:rsid w:val="009A43DE"/>
    <w:rsid w:val="009B2BCF"/>
    <w:rsid w:val="009B2D24"/>
    <w:rsid w:val="009C2499"/>
    <w:rsid w:val="009C51BA"/>
    <w:rsid w:val="009D11AA"/>
    <w:rsid w:val="009D186D"/>
    <w:rsid w:val="009D2A60"/>
    <w:rsid w:val="009E4D33"/>
    <w:rsid w:val="009E54DC"/>
    <w:rsid w:val="00A11EB5"/>
    <w:rsid w:val="00A12FB5"/>
    <w:rsid w:val="00A1386B"/>
    <w:rsid w:val="00A33105"/>
    <w:rsid w:val="00A3494D"/>
    <w:rsid w:val="00A44294"/>
    <w:rsid w:val="00A536DB"/>
    <w:rsid w:val="00A55DDA"/>
    <w:rsid w:val="00A62C2B"/>
    <w:rsid w:val="00A658AC"/>
    <w:rsid w:val="00A712D7"/>
    <w:rsid w:val="00A723E2"/>
    <w:rsid w:val="00A83345"/>
    <w:rsid w:val="00A9325C"/>
    <w:rsid w:val="00AA0963"/>
    <w:rsid w:val="00AA1E45"/>
    <w:rsid w:val="00AA4393"/>
    <w:rsid w:val="00AB25AD"/>
    <w:rsid w:val="00AB2F9E"/>
    <w:rsid w:val="00AC3A1B"/>
    <w:rsid w:val="00AC48A8"/>
    <w:rsid w:val="00AE5099"/>
    <w:rsid w:val="00AE7521"/>
    <w:rsid w:val="00AF006B"/>
    <w:rsid w:val="00AF46A1"/>
    <w:rsid w:val="00B21B6A"/>
    <w:rsid w:val="00B31FB4"/>
    <w:rsid w:val="00B332BE"/>
    <w:rsid w:val="00B3337D"/>
    <w:rsid w:val="00B3676F"/>
    <w:rsid w:val="00B40464"/>
    <w:rsid w:val="00B42B36"/>
    <w:rsid w:val="00B60563"/>
    <w:rsid w:val="00B71558"/>
    <w:rsid w:val="00B76932"/>
    <w:rsid w:val="00B85F96"/>
    <w:rsid w:val="00B92731"/>
    <w:rsid w:val="00B97E2A"/>
    <w:rsid w:val="00BC09AB"/>
    <w:rsid w:val="00BC5724"/>
    <w:rsid w:val="00BD6206"/>
    <w:rsid w:val="00BF146E"/>
    <w:rsid w:val="00BF1CD1"/>
    <w:rsid w:val="00BF2A41"/>
    <w:rsid w:val="00BF3DB2"/>
    <w:rsid w:val="00BF4B2B"/>
    <w:rsid w:val="00C13D96"/>
    <w:rsid w:val="00C253ED"/>
    <w:rsid w:val="00C323D8"/>
    <w:rsid w:val="00C34AFE"/>
    <w:rsid w:val="00C4219F"/>
    <w:rsid w:val="00C42799"/>
    <w:rsid w:val="00C44D35"/>
    <w:rsid w:val="00C45815"/>
    <w:rsid w:val="00C518BC"/>
    <w:rsid w:val="00C51B07"/>
    <w:rsid w:val="00C57BC1"/>
    <w:rsid w:val="00C629AC"/>
    <w:rsid w:val="00C661FB"/>
    <w:rsid w:val="00C669F1"/>
    <w:rsid w:val="00C7044D"/>
    <w:rsid w:val="00C71A5E"/>
    <w:rsid w:val="00C8081F"/>
    <w:rsid w:val="00C84F0A"/>
    <w:rsid w:val="00C8736B"/>
    <w:rsid w:val="00CB2783"/>
    <w:rsid w:val="00CC6CE6"/>
    <w:rsid w:val="00CF078F"/>
    <w:rsid w:val="00CF0A5C"/>
    <w:rsid w:val="00CF6033"/>
    <w:rsid w:val="00D008A6"/>
    <w:rsid w:val="00D21D20"/>
    <w:rsid w:val="00D276BE"/>
    <w:rsid w:val="00D37E79"/>
    <w:rsid w:val="00D50C4B"/>
    <w:rsid w:val="00D64907"/>
    <w:rsid w:val="00D77E24"/>
    <w:rsid w:val="00D86C10"/>
    <w:rsid w:val="00D909F8"/>
    <w:rsid w:val="00D92F88"/>
    <w:rsid w:val="00D94F1C"/>
    <w:rsid w:val="00DB07AB"/>
    <w:rsid w:val="00DC27A5"/>
    <w:rsid w:val="00DD6D98"/>
    <w:rsid w:val="00DE194F"/>
    <w:rsid w:val="00DF39B6"/>
    <w:rsid w:val="00DF6DD1"/>
    <w:rsid w:val="00E0742C"/>
    <w:rsid w:val="00E2143E"/>
    <w:rsid w:val="00E255AB"/>
    <w:rsid w:val="00E33414"/>
    <w:rsid w:val="00E5023C"/>
    <w:rsid w:val="00E565BB"/>
    <w:rsid w:val="00E612D4"/>
    <w:rsid w:val="00E623FD"/>
    <w:rsid w:val="00E659A4"/>
    <w:rsid w:val="00E750F8"/>
    <w:rsid w:val="00E93238"/>
    <w:rsid w:val="00E94522"/>
    <w:rsid w:val="00EA0C73"/>
    <w:rsid w:val="00EA3D69"/>
    <w:rsid w:val="00EC1B3D"/>
    <w:rsid w:val="00EC5927"/>
    <w:rsid w:val="00ED3C36"/>
    <w:rsid w:val="00ED5BE2"/>
    <w:rsid w:val="00ED61CB"/>
    <w:rsid w:val="00EE47C7"/>
    <w:rsid w:val="00EF34A9"/>
    <w:rsid w:val="00EF7D34"/>
    <w:rsid w:val="00F0208D"/>
    <w:rsid w:val="00F05761"/>
    <w:rsid w:val="00F05DD2"/>
    <w:rsid w:val="00F07BD7"/>
    <w:rsid w:val="00F53DD4"/>
    <w:rsid w:val="00F57BA6"/>
    <w:rsid w:val="00F61C00"/>
    <w:rsid w:val="00F64F02"/>
    <w:rsid w:val="00F6721E"/>
    <w:rsid w:val="00F7102A"/>
    <w:rsid w:val="00F74E7A"/>
    <w:rsid w:val="00F77970"/>
    <w:rsid w:val="00F80861"/>
    <w:rsid w:val="00F81770"/>
    <w:rsid w:val="00F83BB2"/>
    <w:rsid w:val="00F90696"/>
    <w:rsid w:val="00F949AF"/>
    <w:rsid w:val="00FA09BE"/>
    <w:rsid w:val="00FA3F4B"/>
    <w:rsid w:val="00FA7698"/>
    <w:rsid w:val="00FB48FF"/>
    <w:rsid w:val="00FC7191"/>
    <w:rsid w:val="00FD4108"/>
    <w:rsid w:val="00FE38D9"/>
    <w:rsid w:val="00FE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Palatino" w:hAnsi="Palatino"/>
      <w:b/>
      <w:color w:val="000000"/>
      <w:sz w:val="36"/>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rFonts w:ascii="Palatino" w:hAnsi="Palatino"/>
      <w:b/>
      <w:color w:val="000000"/>
      <w:u w:val="single"/>
    </w:rPr>
  </w:style>
  <w:style w:type="paragraph" w:styleId="Heading6">
    <w:name w:val="heading 6"/>
    <w:basedOn w:val="Normal"/>
    <w:next w:val="Normal"/>
    <w:qFormat/>
    <w:pPr>
      <w:keepNext/>
      <w:ind w:firstLine="720"/>
      <w:outlineLvl w:val="5"/>
    </w:pPr>
    <w:rPr>
      <w:rFonts w:ascii="Palatino" w:hAnsi="Palatino"/>
      <w:i/>
      <w:color w:val="000000"/>
    </w:rPr>
  </w:style>
  <w:style w:type="paragraph" w:styleId="Heading7">
    <w:name w:val="heading 7"/>
    <w:basedOn w:val="Normal"/>
    <w:next w:val="Normal"/>
    <w:qFormat/>
    <w:pPr>
      <w:keepNext/>
      <w:outlineLvl w:val="6"/>
    </w:pPr>
    <w:rPr>
      <w:rFonts w:ascii="Palatino" w:hAnsi="Palatino"/>
      <w:b/>
      <w:color w:val="000000"/>
    </w:rPr>
  </w:style>
  <w:style w:type="paragraph" w:styleId="Heading8">
    <w:name w:val="heading 8"/>
    <w:basedOn w:val="Normal"/>
    <w:next w:val="Normal"/>
    <w:qFormat/>
    <w:pPr>
      <w:keepNext/>
      <w:spacing w:after="120"/>
      <w:outlineLvl w:val="7"/>
    </w:pPr>
    <w:rPr>
      <w:rFonts w:ascii="Palatino" w:hAnsi="Palatino"/>
      <w:b/>
      <w:color w:val="000000"/>
      <w:sz w:val="60"/>
      <w:u w:val="single"/>
    </w:rPr>
  </w:style>
  <w:style w:type="paragraph" w:styleId="Heading9">
    <w:name w:val="heading 9"/>
    <w:basedOn w:val="Normal"/>
    <w:next w:val="Normal"/>
    <w:qFormat/>
    <w:pPr>
      <w:keepNext/>
      <w:outlineLvl w:val="8"/>
    </w:pPr>
    <w:rPr>
      <w:rFonts w:ascii="Palatino" w:hAnsi="Palatino"/>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Autospacing="1" w:afterAutospacing="1"/>
      <w:ind w:left="216"/>
    </w:pPr>
  </w:style>
  <w:style w:type="paragraph" w:styleId="BodyTextIndent2">
    <w:name w:val="Body Text Indent 2"/>
    <w:basedOn w:val="Normal"/>
    <w:pPr>
      <w:ind w:left="1890" w:hanging="45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E55FAF"/>
    <w:rPr>
      <w:rFonts w:ascii="Lucida Grande" w:hAnsi="Lucida Grande"/>
      <w:sz w:val="18"/>
      <w:szCs w:val="18"/>
    </w:rPr>
  </w:style>
  <w:style w:type="paragraph" w:styleId="Header">
    <w:name w:val="header"/>
    <w:basedOn w:val="Normal"/>
    <w:link w:val="HeaderChar"/>
    <w:uiPriority w:val="99"/>
    <w:unhideWhenUsed/>
    <w:rsid w:val="006F1AE6"/>
    <w:pPr>
      <w:tabs>
        <w:tab w:val="center" w:pos="4680"/>
        <w:tab w:val="right" w:pos="9360"/>
      </w:tabs>
    </w:pPr>
  </w:style>
  <w:style w:type="character" w:customStyle="1" w:styleId="HeaderChar">
    <w:name w:val="Header Char"/>
    <w:link w:val="Header"/>
    <w:uiPriority w:val="99"/>
    <w:rsid w:val="006F1AE6"/>
    <w:rPr>
      <w:sz w:val="24"/>
    </w:rPr>
  </w:style>
  <w:style w:type="paragraph" w:styleId="Footer">
    <w:name w:val="footer"/>
    <w:basedOn w:val="Normal"/>
    <w:link w:val="FooterChar"/>
    <w:uiPriority w:val="99"/>
    <w:unhideWhenUsed/>
    <w:rsid w:val="006F1AE6"/>
    <w:pPr>
      <w:tabs>
        <w:tab w:val="center" w:pos="4680"/>
        <w:tab w:val="right" w:pos="9360"/>
      </w:tabs>
    </w:pPr>
  </w:style>
  <w:style w:type="character" w:customStyle="1" w:styleId="FooterChar">
    <w:name w:val="Footer Char"/>
    <w:link w:val="Footer"/>
    <w:uiPriority w:val="99"/>
    <w:rsid w:val="006F1AE6"/>
    <w:rPr>
      <w:sz w:val="24"/>
    </w:rPr>
  </w:style>
  <w:style w:type="paragraph" w:styleId="ListParagraph">
    <w:name w:val="List Paragraph"/>
    <w:basedOn w:val="Normal"/>
    <w:uiPriority w:val="34"/>
    <w:qFormat/>
    <w:rsid w:val="00F05761"/>
    <w:pPr>
      <w:spacing w:after="200" w:line="276" w:lineRule="auto"/>
      <w:ind w:left="720"/>
      <w:contextualSpacing/>
    </w:pPr>
    <w:rPr>
      <w:rFonts w:ascii="Calibri" w:eastAsia="Calibri" w:hAnsi="Calibri"/>
      <w:sz w:val="22"/>
      <w:szCs w:val="22"/>
    </w:rPr>
  </w:style>
  <w:style w:type="character" w:customStyle="1" w:styleId="dropcap">
    <w:name w:val="dropcap"/>
    <w:basedOn w:val="DefaultParagraphFont"/>
    <w:rsid w:val="003F243B"/>
  </w:style>
  <w:style w:type="paragraph" w:styleId="NoSpacing">
    <w:name w:val="No Spacing"/>
    <w:uiPriority w:val="1"/>
    <w:qFormat/>
    <w:rsid w:val="0029233D"/>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Palatino" w:hAnsi="Palatino"/>
      <w:b/>
      <w:color w:val="000000"/>
      <w:sz w:val="36"/>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rFonts w:ascii="Palatino" w:hAnsi="Palatino"/>
      <w:b/>
      <w:color w:val="000000"/>
      <w:u w:val="single"/>
    </w:rPr>
  </w:style>
  <w:style w:type="paragraph" w:styleId="Heading6">
    <w:name w:val="heading 6"/>
    <w:basedOn w:val="Normal"/>
    <w:next w:val="Normal"/>
    <w:qFormat/>
    <w:pPr>
      <w:keepNext/>
      <w:ind w:firstLine="720"/>
      <w:outlineLvl w:val="5"/>
    </w:pPr>
    <w:rPr>
      <w:rFonts w:ascii="Palatino" w:hAnsi="Palatino"/>
      <w:i/>
      <w:color w:val="000000"/>
    </w:rPr>
  </w:style>
  <w:style w:type="paragraph" w:styleId="Heading7">
    <w:name w:val="heading 7"/>
    <w:basedOn w:val="Normal"/>
    <w:next w:val="Normal"/>
    <w:qFormat/>
    <w:pPr>
      <w:keepNext/>
      <w:outlineLvl w:val="6"/>
    </w:pPr>
    <w:rPr>
      <w:rFonts w:ascii="Palatino" w:hAnsi="Palatino"/>
      <w:b/>
      <w:color w:val="000000"/>
    </w:rPr>
  </w:style>
  <w:style w:type="paragraph" w:styleId="Heading8">
    <w:name w:val="heading 8"/>
    <w:basedOn w:val="Normal"/>
    <w:next w:val="Normal"/>
    <w:qFormat/>
    <w:pPr>
      <w:keepNext/>
      <w:spacing w:after="120"/>
      <w:outlineLvl w:val="7"/>
    </w:pPr>
    <w:rPr>
      <w:rFonts w:ascii="Palatino" w:hAnsi="Palatino"/>
      <w:b/>
      <w:color w:val="000000"/>
      <w:sz w:val="60"/>
      <w:u w:val="single"/>
    </w:rPr>
  </w:style>
  <w:style w:type="paragraph" w:styleId="Heading9">
    <w:name w:val="heading 9"/>
    <w:basedOn w:val="Normal"/>
    <w:next w:val="Normal"/>
    <w:qFormat/>
    <w:pPr>
      <w:keepNext/>
      <w:outlineLvl w:val="8"/>
    </w:pPr>
    <w:rPr>
      <w:rFonts w:ascii="Palatino" w:hAnsi="Palatino"/>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Autospacing="1" w:afterAutospacing="1"/>
      <w:ind w:left="216"/>
    </w:pPr>
  </w:style>
  <w:style w:type="paragraph" w:styleId="BodyTextIndent2">
    <w:name w:val="Body Text Indent 2"/>
    <w:basedOn w:val="Normal"/>
    <w:pPr>
      <w:ind w:left="1890" w:hanging="45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E55FAF"/>
    <w:rPr>
      <w:rFonts w:ascii="Lucida Grande" w:hAnsi="Lucida Grande"/>
      <w:sz w:val="18"/>
      <w:szCs w:val="18"/>
    </w:rPr>
  </w:style>
  <w:style w:type="paragraph" w:styleId="Header">
    <w:name w:val="header"/>
    <w:basedOn w:val="Normal"/>
    <w:link w:val="HeaderChar"/>
    <w:uiPriority w:val="99"/>
    <w:unhideWhenUsed/>
    <w:rsid w:val="006F1AE6"/>
    <w:pPr>
      <w:tabs>
        <w:tab w:val="center" w:pos="4680"/>
        <w:tab w:val="right" w:pos="9360"/>
      </w:tabs>
    </w:pPr>
  </w:style>
  <w:style w:type="character" w:customStyle="1" w:styleId="HeaderChar">
    <w:name w:val="Header Char"/>
    <w:link w:val="Header"/>
    <w:uiPriority w:val="99"/>
    <w:rsid w:val="006F1AE6"/>
    <w:rPr>
      <w:sz w:val="24"/>
    </w:rPr>
  </w:style>
  <w:style w:type="paragraph" w:styleId="Footer">
    <w:name w:val="footer"/>
    <w:basedOn w:val="Normal"/>
    <w:link w:val="FooterChar"/>
    <w:uiPriority w:val="99"/>
    <w:unhideWhenUsed/>
    <w:rsid w:val="006F1AE6"/>
    <w:pPr>
      <w:tabs>
        <w:tab w:val="center" w:pos="4680"/>
        <w:tab w:val="right" w:pos="9360"/>
      </w:tabs>
    </w:pPr>
  </w:style>
  <w:style w:type="character" w:customStyle="1" w:styleId="FooterChar">
    <w:name w:val="Footer Char"/>
    <w:link w:val="Footer"/>
    <w:uiPriority w:val="99"/>
    <w:rsid w:val="006F1AE6"/>
    <w:rPr>
      <w:sz w:val="24"/>
    </w:rPr>
  </w:style>
  <w:style w:type="paragraph" w:styleId="ListParagraph">
    <w:name w:val="List Paragraph"/>
    <w:basedOn w:val="Normal"/>
    <w:uiPriority w:val="34"/>
    <w:qFormat/>
    <w:rsid w:val="00F05761"/>
    <w:pPr>
      <w:spacing w:after="200" w:line="276" w:lineRule="auto"/>
      <w:ind w:left="720"/>
      <w:contextualSpacing/>
    </w:pPr>
    <w:rPr>
      <w:rFonts w:ascii="Calibri" w:eastAsia="Calibri" w:hAnsi="Calibri"/>
      <w:sz w:val="22"/>
      <w:szCs w:val="22"/>
    </w:rPr>
  </w:style>
  <w:style w:type="character" w:customStyle="1" w:styleId="dropcap">
    <w:name w:val="dropcap"/>
    <w:basedOn w:val="DefaultParagraphFont"/>
    <w:rsid w:val="003F243B"/>
  </w:style>
  <w:style w:type="paragraph" w:styleId="NoSpacing">
    <w:name w:val="No Spacing"/>
    <w:uiPriority w:val="1"/>
    <w:qFormat/>
    <w:rsid w:val="0029233D"/>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2094">
      <w:bodyDiv w:val="1"/>
      <w:marLeft w:val="0"/>
      <w:marRight w:val="0"/>
      <w:marTop w:val="0"/>
      <w:marBottom w:val="0"/>
      <w:divBdr>
        <w:top w:val="none" w:sz="0" w:space="0" w:color="auto"/>
        <w:left w:val="none" w:sz="0" w:space="0" w:color="auto"/>
        <w:bottom w:val="none" w:sz="0" w:space="0" w:color="auto"/>
        <w:right w:val="none" w:sz="0" w:space="0" w:color="auto"/>
      </w:divBdr>
    </w:div>
    <w:div w:id="384447807">
      <w:bodyDiv w:val="1"/>
      <w:marLeft w:val="0"/>
      <w:marRight w:val="0"/>
      <w:marTop w:val="0"/>
      <w:marBottom w:val="0"/>
      <w:divBdr>
        <w:top w:val="none" w:sz="0" w:space="0" w:color="auto"/>
        <w:left w:val="none" w:sz="0" w:space="0" w:color="auto"/>
        <w:bottom w:val="none" w:sz="0" w:space="0" w:color="auto"/>
        <w:right w:val="none" w:sz="0" w:space="0" w:color="auto"/>
      </w:divBdr>
    </w:div>
    <w:div w:id="1168597886">
      <w:bodyDiv w:val="1"/>
      <w:marLeft w:val="0"/>
      <w:marRight w:val="0"/>
      <w:marTop w:val="0"/>
      <w:marBottom w:val="0"/>
      <w:divBdr>
        <w:top w:val="none" w:sz="0" w:space="0" w:color="auto"/>
        <w:left w:val="none" w:sz="0" w:space="0" w:color="auto"/>
        <w:bottom w:val="none" w:sz="0" w:space="0" w:color="auto"/>
        <w:right w:val="none" w:sz="0" w:space="0" w:color="auto"/>
      </w:divBdr>
      <w:divsChild>
        <w:div w:id="1898130276">
          <w:marLeft w:val="0"/>
          <w:marRight w:val="0"/>
          <w:marTop w:val="0"/>
          <w:marBottom w:val="0"/>
          <w:divBdr>
            <w:top w:val="none" w:sz="0" w:space="0" w:color="auto"/>
            <w:left w:val="none" w:sz="0" w:space="0" w:color="auto"/>
            <w:bottom w:val="none" w:sz="0" w:space="0" w:color="auto"/>
            <w:right w:val="none" w:sz="0" w:space="0" w:color="auto"/>
          </w:divBdr>
        </w:div>
        <w:div w:id="489907155">
          <w:marLeft w:val="0"/>
          <w:marRight w:val="0"/>
          <w:marTop w:val="0"/>
          <w:marBottom w:val="0"/>
          <w:divBdr>
            <w:top w:val="none" w:sz="0" w:space="0" w:color="auto"/>
            <w:left w:val="none" w:sz="0" w:space="0" w:color="auto"/>
            <w:bottom w:val="none" w:sz="0" w:space="0" w:color="auto"/>
            <w:right w:val="none" w:sz="0" w:space="0" w:color="auto"/>
          </w:divBdr>
        </w:div>
        <w:div w:id="754522840">
          <w:marLeft w:val="0"/>
          <w:marRight w:val="0"/>
          <w:marTop w:val="0"/>
          <w:marBottom w:val="0"/>
          <w:divBdr>
            <w:top w:val="none" w:sz="0" w:space="0" w:color="auto"/>
            <w:left w:val="none" w:sz="0" w:space="0" w:color="auto"/>
            <w:bottom w:val="none" w:sz="0" w:space="0" w:color="auto"/>
            <w:right w:val="none" w:sz="0" w:space="0" w:color="auto"/>
          </w:divBdr>
        </w:div>
        <w:div w:id="1886676523">
          <w:marLeft w:val="0"/>
          <w:marRight w:val="0"/>
          <w:marTop w:val="0"/>
          <w:marBottom w:val="0"/>
          <w:divBdr>
            <w:top w:val="none" w:sz="0" w:space="0" w:color="auto"/>
            <w:left w:val="none" w:sz="0" w:space="0" w:color="auto"/>
            <w:bottom w:val="none" w:sz="0" w:space="0" w:color="auto"/>
            <w:right w:val="none" w:sz="0" w:space="0" w:color="auto"/>
          </w:divBdr>
        </w:div>
        <w:div w:id="683896459">
          <w:marLeft w:val="0"/>
          <w:marRight w:val="0"/>
          <w:marTop w:val="0"/>
          <w:marBottom w:val="0"/>
          <w:divBdr>
            <w:top w:val="none" w:sz="0" w:space="0" w:color="auto"/>
            <w:left w:val="none" w:sz="0" w:space="0" w:color="auto"/>
            <w:bottom w:val="none" w:sz="0" w:space="0" w:color="auto"/>
            <w:right w:val="none" w:sz="0" w:space="0" w:color="auto"/>
          </w:divBdr>
        </w:div>
        <w:div w:id="1773475428">
          <w:marLeft w:val="0"/>
          <w:marRight w:val="0"/>
          <w:marTop w:val="0"/>
          <w:marBottom w:val="0"/>
          <w:divBdr>
            <w:top w:val="none" w:sz="0" w:space="0" w:color="auto"/>
            <w:left w:val="none" w:sz="0" w:space="0" w:color="auto"/>
            <w:bottom w:val="none" w:sz="0" w:space="0" w:color="auto"/>
            <w:right w:val="none" w:sz="0" w:space="0" w:color="auto"/>
          </w:divBdr>
        </w:div>
        <w:div w:id="179971968">
          <w:marLeft w:val="0"/>
          <w:marRight w:val="0"/>
          <w:marTop w:val="0"/>
          <w:marBottom w:val="0"/>
          <w:divBdr>
            <w:top w:val="none" w:sz="0" w:space="0" w:color="auto"/>
            <w:left w:val="none" w:sz="0" w:space="0" w:color="auto"/>
            <w:bottom w:val="none" w:sz="0" w:space="0" w:color="auto"/>
            <w:right w:val="none" w:sz="0" w:space="0" w:color="auto"/>
          </w:divBdr>
        </w:div>
        <w:div w:id="1818718205">
          <w:marLeft w:val="0"/>
          <w:marRight w:val="0"/>
          <w:marTop w:val="0"/>
          <w:marBottom w:val="0"/>
          <w:divBdr>
            <w:top w:val="none" w:sz="0" w:space="0" w:color="auto"/>
            <w:left w:val="none" w:sz="0" w:space="0" w:color="auto"/>
            <w:bottom w:val="none" w:sz="0" w:space="0" w:color="auto"/>
            <w:right w:val="none" w:sz="0" w:space="0" w:color="auto"/>
          </w:divBdr>
        </w:div>
        <w:div w:id="1987973110">
          <w:marLeft w:val="0"/>
          <w:marRight w:val="0"/>
          <w:marTop w:val="0"/>
          <w:marBottom w:val="0"/>
          <w:divBdr>
            <w:top w:val="none" w:sz="0" w:space="0" w:color="auto"/>
            <w:left w:val="none" w:sz="0" w:space="0" w:color="auto"/>
            <w:bottom w:val="none" w:sz="0" w:space="0" w:color="auto"/>
            <w:right w:val="none" w:sz="0" w:space="0" w:color="auto"/>
          </w:divBdr>
        </w:div>
        <w:div w:id="1862012337">
          <w:marLeft w:val="0"/>
          <w:marRight w:val="0"/>
          <w:marTop w:val="0"/>
          <w:marBottom w:val="0"/>
          <w:divBdr>
            <w:top w:val="none" w:sz="0" w:space="0" w:color="auto"/>
            <w:left w:val="none" w:sz="0" w:space="0" w:color="auto"/>
            <w:bottom w:val="none" w:sz="0" w:space="0" w:color="auto"/>
            <w:right w:val="none" w:sz="0" w:space="0" w:color="auto"/>
          </w:divBdr>
        </w:div>
      </w:divsChild>
    </w:div>
    <w:div w:id="1270241836">
      <w:bodyDiv w:val="1"/>
      <w:marLeft w:val="0"/>
      <w:marRight w:val="0"/>
      <w:marTop w:val="0"/>
      <w:marBottom w:val="0"/>
      <w:divBdr>
        <w:top w:val="none" w:sz="0" w:space="0" w:color="auto"/>
        <w:left w:val="none" w:sz="0" w:space="0" w:color="auto"/>
        <w:bottom w:val="none" w:sz="0" w:space="0" w:color="auto"/>
        <w:right w:val="none" w:sz="0" w:space="0" w:color="auto"/>
      </w:divBdr>
    </w:div>
    <w:div w:id="1303191752">
      <w:bodyDiv w:val="1"/>
      <w:marLeft w:val="0"/>
      <w:marRight w:val="0"/>
      <w:marTop w:val="0"/>
      <w:marBottom w:val="0"/>
      <w:divBdr>
        <w:top w:val="none" w:sz="0" w:space="0" w:color="auto"/>
        <w:left w:val="none" w:sz="0" w:space="0" w:color="auto"/>
        <w:bottom w:val="none" w:sz="0" w:space="0" w:color="auto"/>
        <w:right w:val="none" w:sz="0" w:space="0" w:color="auto"/>
      </w:divBdr>
    </w:div>
    <w:div w:id="1567373585">
      <w:bodyDiv w:val="1"/>
      <w:marLeft w:val="0"/>
      <w:marRight w:val="0"/>
      <w:marTop w:val="0"/>
      <w:marBottom w:val="0"/>
      <w:divBdr>
        <w:top w:val="none" w:sz="0" w:space="0" w:color="auto"/>
        <w:left w:val="none" w:sz="0" w:space="0" w:color="auto"/>
        <w:bottom w:val="none" w:sz="0" w:space="0" w:color="auto"/>
        <w:right w:val="none" w:sz="0" w:space="0" w:color="auto"/>
      </w:divBdr>
    </w:div>
    <w:div w:id="1635981944">
      <w:bodyDiv w:val="1"/>
      <w:marLeft w:val="0"/>
      <w:marRight w:val="0"/>
      <w:marTop w:val="0"/>
      <w:marBottom w:val="0"/>
      <w:divBdr>
        <w:top w:val="none" w:sz="0" w:space="0" w:color="auto"/>
        <w:left w:val="none" w:sz="0" w:space="0" w:color="auto"/>
        <w:bottom w:val="none" w:sz="0" w:space="0" w:color="auto"/>
        <w:right w:val="none" w:sz="0" w:space="0" w:color="auto"/>
      </w:divBdr>
    </w:div>
    <w:div w:id="1678844302">
      <w:bodyDiv w:val="1"/>
      <w:marLeft w:val="0"/>
      <w:marRight w:val="0"/>
      <w:marTop w:val="0"/>
      <w:marBottom w:val="0"/>
      <w:divBdr>
        <w:top w:val="none" w:sz="0" w:space="0" w:color="auto"/>
        <w:left w:val="none" w:sz="0" w:space="0" w:color="auto"/>
        <w:bottom w:val="none" w:sz="0" w:space="0" w:color="auto"/>
        <w:right w:val="none" w:sz="0" w:space="0" w:color="auto"/>
      </w:divBdr>
    </w:div>
    <w:div w:id="1683046269">
      <w:bodyDiv w:val="1"/>
      <w:marLeft w:val="0"/>
      <w:marRight w:val="0"/>
      <w:marTop w:val="0"/>
      <w:marBottom w:val="0"/>
      <w:divBdr>
        <w:top w:val="none" w:sz="0" w:space="0" w:color="auto"/>
        <w:left w:val="none" w:sz="0" w:space="0" w:color="auto"/>
        <w:bottom w:val="none" w:sz="0" w:space="0" w:color="auto"/>
        <w:right w:val="none" w:sz="0" w:space="0" w:color="auto"/>
      </w:divBdr>
    </w:div>
    <w:div w:id="1695574023">
      <w:bodyDiv w:val="1"/>
      <w:marLeft w:val="0"/>
      <w:marRight w:val="0"/>
      <w:marTop w:val="0"/>
      <w:marBottom w:val="0"/>
      <w:divBdr>
        <w:top w:val="none" w:sz="0" w:space="0" w:color="auto"/>
        <w:left w:val="none" w:sz="0" w:space="0" w:color="auto"/>
        <w:bottom w:val="none" w:sz="0" w:space="0" w:color="auto"/>
        <w:right w:val="none" w:sz="0" w:space="0" w:color="auto"/>
      </w:divBdr>
    </w:div>
    <w:div w:id="1793287138">
      <w:bodyDiv w:val="1"/>
      <w:marLeft w:val="0"/>
      <w:marRight w:val="0"/>
      <w:marTop w:val="0"/>
      <w:marBottom w:val="0"/>
      <w:divBdr>
        <w:top w:val="none" w:sz="0" w:space="0" w:color="auto"/>
        <w:left w:val="none" w:sz="0" w:space="0" w:color="auto"/>
        <w:bottom w:val="none" w:sz="0" w:space="0" w:color="auto"/>
        <w:right w:val="none" w:sz="0" w:space="0" w:color="auto"/>
      </w:divBdr>
    </w:div>
    <w:div w:id="1820220925">
      <w:bodyDiv w:val="1"/>
      <w:marLeft w:val="0"/>
      <w:marRight w:val="0"/>
      <w:marTop w:val="0"/>
      <w:marBottom w:val="0"/>
      <w:divBdr>
        <w:top w:val="none" w:sz="0" w:space="0" w:color="auto"/>
        <w:left w:val="none" w:sz="0" w:space="0" w:color="auto"/>
        <w:bottom w:val="none" w:sz="0" w:space="0" w:color="auto"/>
        <w:right w:val="none" w:sz="0" w:space="0" w:color="auto"/>
      </w:divBdr>
    </w:div>
    <w:div w:id="1874734145">
      <w:bodyDiv w:val="1"/>
      <w:marLeft w:val="0"/>
      <w:marRight w:val="0"/>
      <w:marTop w:val="0"/>
      <w:marBottom w:val="0"/>
      <w:divBdr>
        <w:top w:val="none" w:sz="0" w:space="0" w:color="auto"/>
        <w:left w:val="none" w:sz="0" w:space="0" w:color="auto"/>
        <w:bottom w:val="none" w:sz="0" w:space="0" w:color="auto"/>
        <w:right w:val="none" w:sz="0" w:space="0" w:color="auto"/>
      </w:divBdr>
    </w:div>
    <w:div w:id="1938783207">
      <w:bodyDiv w:val="1"/>
      <w:marLeft w:val="0"/>
      <w:marRight w:val="0"/>
      <w:marTop w:val="0"/>
      <w:marBottom w:val="0"/>
      <w:divBdr>
        <w:top w:val="none" w:sz="0" w:space="0" w:color="auto"/>
        <w:left w:val="none" w:sz="0" w:space="0" w:color="auto"/>
        <w:bottom w:val="none" w:sz="0" w:space="0" w:color="auto"/>
        <w:right w:val="none" w:sz="0" w:space="0" w:color="auto"/>
      </w:divBdr>
    </w:div>
    <w:div w:id="1966499002">
      <w:bodyDiv w:val="1"/>
      <w:marLeft w:val="0"/>
      <w:marRight w:val="0"/>
      <w:marTop w:val="0"/>
      <w:marBottom w:val="0"/>
      <w:divBdr>
        <w:top w:val="none" w:sz="0" w:space="0" w:color="auto"/>
        <w:left w:val="none" w:sz="0" w:space="0" w:color="auto"/>
        <w:bottom w:val="none" w:sz="0" w:space="0" w:color="auto"/>
        <w:right w:val="none" w:sz="0" w:space="0" w:color="auto"/>
      </w:divBdr>
    </w:div>
    <w:div w:id="1993294560">
      <w:bodyDiv w:val="1"/>
      <w:marLeft w:val="0"/>
      <w:marRight w:val="0"/>
      <w:marTop w:val="0"/>
      <w:marBottom w:val="0"/>
      <w:divBdr>
        <w:top w:val="none" w:sz="0" w:space="0" w:color="auto"/>
        <w:left w:val="none" w:sz="0" w:space="0" w:color="auto"/>
        <w:bottom w:val="none" w:sz="0" w:space="0" w:color="auto"/>
        <w:right w:val="none" w:sz="0" w:space="0" w:color="auto"/>
      </w:divBdr>
    </w:div>
    <w:div w:id="2001497594">
      <w:bodyDiv w:val="1"/>
      <w:marLeft w:val="0"/>
      <w:marRight w:val="0"/>
      <w:marTop w:val="0"/>
      <w:marBottom w:val="0"/>
      <w:divBdr>
        <w:top w:val="none" w:sz="0" w:space="0" w:color="auto"/>
        <w:left w:val="none" w:sz="0" w:space="0" w:color="auto"/>
        <w:bottom w:val="none" w:sz="0" w:space="0" w:color="auto"/>
        <w:right w:val="none" w:sz="0" w:space="0" w:color="auto"/>
      </w:divBdr>
      <w:divsChild>
        <w:div w:id="1294216102">
          <w:marLeft w:val="0"/>
          <w:marRight w:val="0"/>
          <w:marTop w:val="0"/>
          <w:marBottom w:val="0"/>
          <w:divBdr>
            <w:top w:val="none" w:sz="0" w:space="0" w:color="auto"/>
            <w:left w:val="none" w:sz="0" w:space="0" w:color="auto"/>
            <w:bottom w:val="none" w:sz="0" w:space="0" w:color="auto"/>
            <w:right w:val="none" w:sz="0" w:space="0" w:color="auto"/>
          </w:divBdr>
        </w:div>
        <w:div w:id="336347750">
          <w:marLeft w:val="0"/>
          <w:marRight w:val="0"/>
          <w:marTop w:val="0"/>
          <w:marBottom w:val="0"/>
          <w:divBdr>
            <w:top w:val="none" w:sz="0" w:space="0" w:color="auto"/>
            <w:left w:val="none" w:sz="0" w:space="0" w:color="auto"/>
            <w:bottom w:val="none" w:sz="0" w:space="0" w:color="auto"/>
            <w:right w:val="none" w:sz="0" w:space="0" w:color="auto"/>
          </w:divBdr>
        </w:div>
        <w:div w:id="1376738063">
          <w:marLeft w:val="0"/>
          <w:marRight w:val="0"/>
          <w:marTop w:val="0"/>
          <w:marBottom w:val="0"/>
          <w:divBdr>
            <w:top w:val="none" w:sz="0" w:space="0" w:color="auto"/>
            <w:left w:val="none" w:sz="0" w:space="0" w:color="auto"/>
            <w:bottom w:val="none" w:sz="0" w:space="0" w:color="auto"/>
            <w:right w:val="none" w:sz="0" w:space="0" w:color="auto"/>
          </w:divBdr>
        </w:div>
        <w:div w:id="2093502560">
          <w:marLeft w:val="0"/>
          <w:marRight w:val="0"/>
          <w:marTop w:val="0"/>
          <w:marBottom w:val="0"/>
          <w:divBdr>
            <w:top w:val="none" w:sz="0" w:space="0" w:color="auto"/>
            <w:left w:val="none" w:sz="0" w:space="0" w:color="auto"/>
            <w:bottom w:val="none" w:sz="0" w:space="0" w:color="auto"/>
            <w:right w:val="none" w:sz="0" w:space="0" w:color="auto"/>
          </w:divBdr>
        </w:div>
        <w:div w:id="256405565">
          <w:marLeft w:val="0"/>
          <w:marRight w:val="0"/>
          <w:marTop w:val="0"/>
          <w:marBottom w:val="0"/>
          <w:divBdr>
            <w:top w:val="none" w:sz="0" w:space="0" w:color="auto"/>
            <w:left w:val="none" w:sz="0" w:space="0" w:color="auto"/>
            <w:bottom w:val="none" w:sz="0" w:space="0" w:color="auto"/>
            <w:right w:val="none" w:sz="0" w:space="0" w:color="auto"/>
          </w:divBdr>
        </w:div>
        <w:div w:id="2098280491">
          <w:marLeft w:val="0"/>
          <w:marRight w:val="0"/>
          <w:marTop w:val="0"/>
          <w:marBottom w:val="0"/>
          <w:divBdr>
            <w:top w:val="none" w:sz="0" w:space="0" w:color="auto"/>
            <w:left w:val="none" w:sz="0" w:space="0" w:color="auto"/>
            <w:bottom w:val="none" w:sz="0" w:space="0" w:color="auto"/>
            <w:right w:val="none" w:sz="0" w:space="0" w:color="auto"/>
          </w:divBdr>
        </w:div>
        <w:div w:id="1824614273">
          <w:marLeft w:val="0"/>
          <w:marRight w:val="0"/>
          <w:marTop w:val="0"/>
          <w:marBottom w:val="0"/>
          <w:divBdr>
            <w:top w:val="none" w:sz="0" w:space="0" w:color="auto"/>
            <w:left w:val="none" w:sz="0" w:space="0" w:color="auto"/>
            <w:bottom w:val="none" w:sz="0" w:space="0" w:color="auto"/>
            <w:right w:val="none" w:sz="0" w:space="0" w:color="auto"/>
          </w:divBdr>
        </w:div>
        <w:div w:id="1778521320">
          <w:marLeft w:val="0"/>
          <w:marRight w:val="0"/>
          <w:marTop w:val="0"/>
          <w:marBottom w:val="0"/>
          <w:divBdr>
            <w:top w:val="none" w:sz="0" w:space="0" w:color="auto"/>
            <w:left w:val="none" w:sz="0" w:space="0" w:color="auto"/>
            <w:bottom w:val="none" w:sz="0" w:space="0" w:color="auto"/>
            <w:right w:val="none" w:sz="0" w:space="0" w:color="auto"/>
          </w:divBdr>
        </w:div>
        <w:div w:id="384641504">
          <w:marLeft w:val="0"/>
          <w:marRight w:val="0"/>
          <w:marTop w:val="0"/>
          <w:marBottom w:val="0"/>
          <w:divBdr>
            <w:top w:val="none" w:sz="0" w:space="0" w:color="auto"/>
            <w:left w:val="none" w:sz="0" w:space="0" w:color="auto"/>
            <w:bottom w:val="none" w:sz="0" w:space="0" w:color="auto"/>
            <w:right w:val="none" w:sz="0" w:space="0" w:color="auto"/>
          </w:divBdr>
        </w:div>
        <w:div w:id="164589642">
          <w:marLeft w:val="0"/>
          <w:marRight w:val="0"/>
          <w:marTop w:val="0"/>
          <w:marBottom w:val="0"/>
          <w:divBdr>
            <w:top w:val="none" w:sz="0" w:space="0" w:color="auto"/>
            <w:left w:val="none" w:sz="0" w:space="0" w:color="auto"/>
            <w:bottom w:val="none" w:sz="0" w:space="0" w:color="auto"/>
            <w:right w:val="none" w:sz="0" w:space="0" w:color="auto"/>
          </w:divBdr>
        </w:div>
      </w:divsChild>
    </w:div>
    <w:div w:id="2071805877">
      <w:bodyDiv w:val="1"/>
      <w:marLeft w:val="0"/>
      <w:marRight w:val="0"/>
      <w:marTop w:val="0"/>
      <w:marBottom w:val="0"/>
      <w:divBdr>
        <w:top w:val="none" w:sz="0" w:space="0" w:color="auto"/>
        <w:left w:val="none" w:sz="0" w:space="0" w:color="auto"/>
        <w:bottom w:val="none" w:sz="0" w:space="0" w:color="auto"/>
        <w:right w:val="none" w:sz="0" w:space="0" w:color="auto"/>
      </w:divBdr>
    </w:div>
    <w:div w:id="2072805006">
      <w:bodyDiv w:val="1"/>
      <w:marLeft w:val="0"/>
      <w:marRight w:val="0"/>
      <w:marTop w:val="0"/>
      <w:marBottom w:val="0"/>
      <w:divBdr>
        <w:top w:val="none" w:sz="0" w:space="0" w:color="auto"/>
        <w:left w:val="none" w:sz="0" w:space="0" w:color="auto"/>
        <w:bottom w:val="none" w:sz="0" w:space="0" w:color="auto"/>
        <w:right w:val="none" w:sz="0" w:space="0" w:color="auto"/>
      </w:divBdr>
    </w:div>
    <w:div w:id="2076006798">
      <w:bodyDiv w:val="1"/>
      <w:marLeft w:val="0"/>
      <w:marRight w:val="0"/>
      <w:marTop w:val="0"/>
      <w:marBottom w:val="0"/>
      <w:divBdr>
        <w:top w:val="none" w:sz="0" w:space="0" w:color="auto"/>
        <w:left w:val="none" w:sz="0" w:space="0" w:color="auto"/>
        <w:bottom w:val="none" w:sz="0" w:space="0" w:color="auto"/>
        <w:right w:val="none" w:sz="0" w:space="0" w:color="auto"/>
      </w:divBdr>
    </w:div>
    <w:div w:id="208163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bci-us.org/mtg_2014-09/Land%20Trust%20Initiative%20for%20NABCI%20US%20Comm%20v4.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nabci-us.org/mtg_2014-09/USGS%20Avian%20Capabilities%20and%20Recent%20Products.pdf" TargetMode="External"/><Relationship Id="rId17" Type="http://schemas.openxmlformats.org/officeDocument/2006/relationships/hyperlink" Target="http://nabci-us.org/mtg_2014-09/DUBERSTEIN-MBT-Centennial-NABCI-2014-09.pdf" TargetMode="External"/><Relationship Id="rId2" Type="http://schemas.openxmlformats.org/officeDocument/2006/relationships/numbering" Target="numbering.xml"/><Relationship Id="rId16" Type="http://schemas.openxmlformats.org/officeDocument/2006/relationships/hyperlink" Target="http://www.fws.gov/birds/MBTreaty1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bci-us.org/mtg_2014-09/USGS%20Overview%20NABCI%20Sept%202014.pdf" TargetMode="External"/><Relationship Id="rId5" Type="http://schemas.openxmlformats.org/officeDocument/2006/relationships/settings" Target="settings.xml"/><Relationship Id="rId15" Type="http://schemas.openxmlformats.org/officeDocument/2006/relationships/hyperlink" Target="http://nabci-us.org/mtg_2014-09/HDWG%20Plan%20Committee%20Update%20September%202014.pdf" TargetMode="External"/><Relationship Id="rId23" Type="http://schemas.openxmlformats.org/officeDocument/2006/relationships/customXml" Target="../customXml/item4.xml"/><Relationship Id="rId10" Type="http://schemas.openxmlformats.org/officeDocument/2006/relationships/hyperlink" Target="http://www.nabci-us.org/mtg_2014-09/014-2016%201%20Page%20Plan%20Goals%20Actions%20Only%20Approved%20at%20Sept%202014%20meeting.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abci-us.org/mtg_2014-09/2014-2016%20Plan%20Goals%20Actions%20Tasks%20Approved%20at%20Sept%202014%20meeting.pdf" TargetMode="External"/><Relationship Id="rId14" Type="http://schemas.openxmlformats.org/officeDocument/2006/relationships/hyperlink" Target="http://nabci-us.org/mtg_2014-09/NFWF%20overview%20of%20programs_September_NABCI.pdf"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A998C0DC5FB744E8A50591AB58CA07F" ma:contentTypeVersion="2" ma:contentTypeDescription="Create a new document." ma:contentTypeScope="" ma:versionID="ecc9b2dd8df68ccc729139c0ff87068c">
  <xsd:schema xmlns:xsd="http://www.w3.org/2001/XMLSchema" xmlns:xs="http://www.w3.org/2001/XMLSchema" xmlns:p="http://schemas.microsoft.com/office/2006/metadata/properties" xmlns:ns2="40c87c70-037b-45ca-9406-f6846ecfb3c1" targetNamespace="http://schemas.microsoft.com/office/2006/metadata/properties" ma:root="true" ma:fieldsID="f138069ac6dc83f1ce5d1c0109ef7056" ns2:_="">
    <xsd:import namespace="40c87c70-037b-45ca-9406-f6846ecfb3c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87c70-037b-45ca-9406-f6846ecfb3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1E37E1-8BD2-4075-8A54-B8AE5A121BD4}"/>
</file>

<file path=customXml/itemProps2.xml><?xml version="1.0" encoding="utf-8"?>
<ds:datastoreItem xmlns:ds="http://schemas.openxmlformats.org/officeDocument/2006/customXml" ds:itemID="{D3D39579-531A-45F0-8ABD-CC9A0C5A626E}"/>
</file>

<file path=customXml/itemProps3.xml><?xml version="1.0" encoding="utf-8"?>
<ds:datastoreItem xmlns:ds="http://schemas.openxmlformats.org/officeDocument/2006/customXml" ds:itemID="{366F0044-D590-49BF-8265-EC6267765C0B}"/>
</file>

<file path=customXml/itemProps4.xml><?xml version="1.0" encoding="utf-8"?>
<ds:datastoreItem xmlns:ds="http://schemas.openxmlformats.org/officeDocument/2006/customXml" ds:itemID="{50F70B6E-A5CC-4E23-8708-229D47AAFE08}"/>
</file>

<file path=docProps/app.xml><?xml version="1.0" encoding="utf-8"?>
<Properties xmlns="http://schemas.openxmlformats.org/officeDocument/2006/extended-properties" xmlns:vt="http://schemas.openxmlformats.org/officeDocument/2006/docPropsVTypes">
  <Template>Normal.dotm</Template>
  <TotalTime>1527</TotalTime>
  <Pages>4</Pages>
  <Words>2116</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BCM BOARD AGENDA</vt:lpstr>
    </vt:vector>
  </TitlesOfParts>
  <Company>Bicycle Coalition of Maine</Company>
  <LinksUpToDate>false</LinksUpToDate>
  <CharactersWithSpaces>15605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BCM BOARD AGENDA</dc:title>
  <dc:creator>Jeffrey Miller</dc:creator>
  <cp:lastModifiedBy>Allison Vogt</cp:lastModifiedBy>
  <cp:revision>6</cp:revision>
  <cp:lastPrinted>2014-07-22T17:51:00Z</cp:lastPrinted>
  <dcterms:created xsi:type="dcterms:W3CDTF">2014-10-15T14:47:00Z</dcterms:created>
  <dcterms:modified xsi:type="dcterms:W3CDTF">2014-10-28T16:35:00Z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0x0101003A998C0DC5FB744E8A50591AB58CA07F</vt:lpwstr>
  </property>
</Properties>
</file>